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0E" w:rsidRDefault="00426A57" w:rsidP="005035E9">
      <w:pPr>
        <w:pStyle w:val="Title"/>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4362450</wp:posOffset>
            </wp:positionH>
            <wp:positionV relativeFrom="paragraph">
              <wp:posOffset>-523875</wp:posOffset>
            </wp:positionV>
            <wp:extent cx="1847850" cy="1066800"/>
            <wp:effectExtent l="19050" t="0" r="0" b="0"/>
            <wp:wrapSquare wrapText="bothSides"/>
            <wp:docPr id="2"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8" cstate="print"/>
                    <a:srcRect/>
                    <a:stretch>
                      <a:fillRect/>
                    </a:stretch>
                  </pic:blipFill>
                  <pic:spPr bwMode="auto">
                    <a:xfrm>
                      <a:off x="0" y="0"/>
                      <a:ext cx="1847850" cy="1066800"/>
                    </a:xfrm>
                    <a:prstGeom prst="rect">
                      <a:avLst/>
                    </a:prstGeom>
                    <a:noFill/>
                    <a:ln w="9525">
                      <a:noFill/>
                      <a:miter lim="800000"/>
                      <a:headEnd/>
                      <a:tailEnd/>
                    </a:ln>
                  </pic:spPr>
                </pic:pic>
              </a:graphicData>
            </a:graphic>
          </wp:anchor>
        </w:drawing>
      </w:r>
      <w:r w:rsidR="005035E9">
        <w:t xml:space="preserve">Barns Medical Practice Service Specification </w:t>
      </w:r>
      <w:r w:rsidR="0009742C">
        <w:t>Smoking Cessation</w:t>
      </w:r>
    </w:p>
    <w:p w:rsidR="00310D4C" w:rsidRPr="00310D4C" w:rsidRDefault="002F6A59" w:rsidP="00310D4C">
      <w:pPr>
        <w:pStyle w:val="Heading1"/>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DEVELOPED</w:t>
      </w:r>
      <w:r w:rsidR="00B369EF">
        <w:rPr>
          <w:rFonts w:asciiTheme="minorHAnsi" w:hAnsiTheme="minorHAnsi" w:cstheme="minorHAnsi"/>
          <w:color w:val="1F497D" w:themeColor="text2"/>
          <w:sz w:val="24"/>
          <w:szCs w:val="24"/>
        </w:rPr>
        <w:t xml:space="preserve"> January 2022</w:t>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r>
      <w:r>
        <w:rPr>
          <w:rFonts w:asciiTheme="minorHAnsi" w:hAnsiTheme="minorHAnsi" w:cstheme="minorHAnsi"/>
          <w:color w:val="1F497D" w:themeColor="text2"/>
          <w:sz w:val="24"/>
          <w:szCs w:val="24"/>
        </w:rPr>
        <w:tab/>
        <w:t xml:space="preserve"> REVIEW DATE </w:t>
      </w:r>
      <w:r w:rsidR="008E692F">
        <w:rPr>
          <w:rFonts w:asciiTheme="minorHAnsi" w:hAnsiTheme="minorHAnsi" w:cstheme="minorHAnsi"/>
          <w:color w:val="1F497D" w:themeColor="text2"/>
          <w:sz w:val="24"/>
          <w:szCs w:val="24"/>
        </w:rPr>
        <w:t>January</w:t>
      </w:r>
      <w:r w:rsidR="00EF072A">
        <w:rPr>
          <w:rFonts w:asciiTheme="minorHAnsi" w:hAnsiTheme="minorHAnsi" w:cstheme="minorHAnsi"/>
          <w:color w:val="1F497D" w:themeColor="text2"/>
          <w:sz w:val="24"/>
          <w:szCs w:val="24"/>
        </w:rPr>
        <w:t xml:space="preserve"> 202</w:t>
      </w:r>
      <w:r w:rsidR="00B369EF">
        <w:rPr>
          <w:rFonts w:asciiTheme="minorHAnsi" w:hAnsiTheme="minorHAnsi" w:cstheme="minorHAnsi"/>
          <w:color w:val="1F497D" w:themeColor="text2"/>
          <w:sz w:val="24"/>
          <w:szCs w:val="24"/>
        </w:rPr>
        <w:t>4</w:t>
      </w:r>
    </w:p>
    <w:p w:rsidR="005035E9" w:rsidRDefault="005035E9" w:rsidP="005035E9">
      <w:pPr>
        <w:pStyle w:val="Heading1"/>
      </w:pPr>
      <w:r>
        <w:t>Introduction</w:t>
      </w:r>
    </w:p>
    <w:p w:rsidR="0009742C" w:rsidRPr="00E04B49" w:rsidRDefault="00B369EF" w:rsidP="0009742C">
      <w:pPr>
        <w:pStyle w:val="NormalWeb"/>
        <w:rPr>
          <w:rFonts w:ascii="Arial" w:hAnsi="Arial" w:cs="Arial"/>
          <w:sz w:val="22"/>
          <w:szCs w:val="22"/>
        </w:rPr>
      </w:pPr>
      <w:r>
        <w:rPr>
          <w:rFonts w:ascii="Arial" w:hAnsi="Arial" w:cs="Arial"/>
          <w:sz w:val="22"/>
          <w:szCs w:val="22"/>
        </w:rPr>
        <w:t>Smoking</w:t>
      </w:r>
      <w:r w:rsidR="0009742C" w:rsidRPr="00E04B49">
        <w:rPr>
          <w:rFonts w:ascii="Arial" w:hAnsi="Arial" w:cs="Arial"/>
          <w:sz w:val="22"/>
          <w:szCs w:val="22"/>
        </w:rPr>
        <w:t xml:space="preserve"> is the biggest cause of premature death and preventable disease in the UK - more than the next six c</w:t>
      </w:r>
      <w:r w:rsidR="00D251D7">
        <w:rPr>
          <w:rFonts w:ascii="Arial" w:hAnsi="Arial" w:cs="Arial"/>
          <w:sz w:val="22"/>
          <w:szCs w:val="22"/>
        </w:rPr>
        <w:t>auses put together.</w:t>
      </w:r>
      <w:r>
        <w:rPr>
          <w:rFonts w:ascii="Arial" w:hAnsi="Arial" w:cs="Arial"/>
          <w:sz w:val="22"/>
          <w:szCs w:val="22"/>
        </w:rPr>
        <w:t xml:space="preserve"> I</w:t>
      </w:r>
      <w:r w:rsidR="00D251D7">
        <w:rPr>
          <w:rFonts w:ascii="Arial" w:hAnsi="Arial" w:cs="Arial"/>
          <w:sz w:val="22"/>
          <w:szCs w:val="22"/>
        </w:rPr>
        <w:t>n Scotland</w:t>
      </w:r>
      <w:r>
        <w:rPr>
          <w:rFonts w:ascii="Arial" w:hAnsi="Arial" w:cs="Arial"/>
          <w:sz w:val="22"/>
          <w:szCs w:val="22"/>
        </w:rPr>
        <w:t xml:space="preserve"> 10,000 deaths are estimated each year and</w:t>
      </w:r>
      <w:r w:rsidR="00D277B2">
        <w:rPr>
          <w:rFonts w:ascii="Arial" w:hAnsi="Arial" w:cs="Arial"/>
          <w:sz w:val="22"/>
          <w:szCs w:val="22"/>
        </w:rPr>
        <w:t xml:space="preserve"> there are</w:t>
      </w:r>
      <w:r w:rsidR="006D6EE4">
        <w:rPr>
          <w:rFonts w:ascii="Arial" w:hAnsi="Arial" w:cs="Arial"/>
          <w:sz w:val="22"/>
          <w:szCs w:val="22"/>
        </w:rPr>
        <w:t xml:space="preserve"> approximately 100,552 smoking </w:t>
      </w:r>
      <w:r w:rsidR="00D277B2">
        <w:rPr>
          <w:rFonts w:ascii="Arial" w:hAnsi="Arial" w:cs="Arial"/>
          <w:sz w:val="22"/>
          <w:szCs w:val="22"/>
        </w:rPr>
        <w:t>related</w:t>
      </w:r>
      <w:r w:rsidR="006D6EE4">
        <w:rPr>
          <w:rFonts w:ascii="Arial" w:hAnsi="Arial" w:cs="Arial"/>
          <w:sz w:val="22"/>
          <w:szCs w:val="22"/>
        </w:rPr>
        <w:t xml:space="preserve"> hospital admissions</w:t>
      </w:r>
      <w:r w:rsidR="00D277B2">
        <w:rPr>
          <w:rFonts w:ascii="Arial" w:hAnsi="Arial" w:cs="Arial"/>
          <w:sz w:val="22"/>
          <w:szCs w:val="22"/>
        </w:rPr>
        <w:t xml:space="preserve"> (Scottish Health survey, 2018)</w:t>
      </w:r>
      <w:r w:rsidR="0009742C" w:rsidRPr="00E04B49">
        <w:rPr>
          <w:rFonts w:ascii="Arial" w:hAnsi="Arial" w:cs="Arial"/>
          <w:sz w:val="22"/>
          <w:szCs w:val="22"/>
        </w:rPr>
        <w:t xml:space="preserve"> </w:t>
      </w:r>
      <w:r w:rsidR="00D277B2">
        <w:rPr>
          <w:rFonts w:ascii="Arial" w:hAnsi="Arial" w:cs="Arial"/>
          <w:sz w:val="22"/>
          <w:szCs w:val="22"/>
        </w:rPr>
        <w:t>The effects of smoking  can be see throughout the body as well as causing COPD and lung cancer with second ha</w:t>
      </w:r>
      <w:r w:rsidR="003358BA">
        <w:rPr>
          <w:rFonts w:ascii="Arial" w:hAnsi="Arial" w:cs="Arial"/>
          <w:sz w:val="22"/>
          <w:szCs w:val="22"/>
        </w:rPr>
        <w:t>n</w:t>
      </w:r>
      <w:r w:rsidR="00D277B2">
        <w:rPr>
          <w:rFonts w:ascii="Arial" w:hAnsi="Arial" w:cs="Arial"/>
          <w:sz w:val="22"/>
          <w:szCs w:val="22"/>
        </w:rPr>
        <w:t>d exposure causing ill health in other individuals and in pregnancy,</w:t>
      </w:r>
      <w:r w:rsidR="001C24FB">
        <w:rPr>
          <w:rFonts w:ascii="Arial" w:hAnsi="Arial" w:cs="Arial"/>
          <w:sz w:val="22"/>
          <w:szCs w:val="22"/>
        </w:rPr>
        <w:t xml:space="preserve"> health </w:t>
      </w:r>
      <w:r w:rsidR="00D277B2">
        <w:rPr>
          <w:rFonts w:ascii="Arial" w:hAnsi="Arial" w:cs="Arial"/>
          <w:sz w:val="22"/>
          <w:szCs w:val="22"/>
        </w:rPr>
        <w:t>risks to the foetus</w:t>
      </w:r>
      <w:r w:rsidR="001C24FB">
        <w:rPr>
          <w:rFonts w:ascii="Arial" w:hAnsi="Arial" w:cs="Arial"/>
          <w:sz w:val="22"/>
          <w:szCs w:val="22"/>
        </w:rPr>
        <w:t>.</w:t>
      </w:r>
    </w:p>
    <w:p w:rsidR="0009742C" w:rsidRPr="00E04B49" w:rsidRDefault="0009742C" w:rsidP="0009742C">
      <w:pPr>
        <w:pStyle w:val="NormalWeb"/>
        <w:rPr>
          <w:rFonts w:ascii="Arial" w:hAnsi="Arial" w:cs="Arial"/>
          <w:sz w:val="22"/>
          <w:szCs w:val="22"/>
        </w:rPr>
      </w:pPr>
      <w:r w:rsidRPr="00E04B49">
        <w:rPr>
          <w:rFonts w:ascii="Arial" w:hAnsi="Arial" w:cs="Arial"/>
          <w:sz w:val="22"/>
          <w:szCs w:val="22"/>
        </w:rPr>
        <w:t>Smoking cessation interventions are a cost-effect</w:t>
      </w:r>
      <w:r w:rsidR="00EF072A">
        <w:rPr>
          <w:rFonts w:ascii="Arial" w:hAnsi="Arial" w:cs="Arial"/>
          <w:sz w:val="22"/>
          <w:szCs w:val="22"/>
        </w:rPr>
        <w:t xml:space="preserve">ive way of reducing ill </w:t>
      </w:r>
      <w:r w:rsidR="00D251D7">
        <w:rPr>
          <w:rFonts w:ascii="Arial" w:hAnsi="Arial" w:cs="Arial"/>
          <w:sz w:val="22"/>
          <w:szCs w:val="22"/>
        </w:rPr>
        <w:t>health. Treating</w:t>
      </w:r>
      <w:r w:rsidR="00EF072A">
        <w:rPr>
          <w:rFonts w:ascii="Arial" w:hAnsi="Arial" w:cs="Arial"/>
          <w:sz w:val="22"/>
          <w:szCs w:val="22"/>
        </w:rPr>
        <w:t xml:space="preserve"> smoking related illnesses is estimated to cost the NHS 2.5 billion a year</w:t>
      </w:r>
      <w:r w:rsidR="00D251D7">
        <w:rPr>
          <w:rFonts w:ascii="Arial" w:hAnsi="Arial" w:cs="Arial"/>
          <w:sz w:val="22"/>
          <w:szCs w:val="22"/>
        </w:rPr>
        <w:t>. It is important to emphasise</w:t>
      </w:r>
      <w:r w:rsidR="002F0ED7" w:rsidRPr="00E04B49">
        <w:rPr>
          <w:rFonts w:ascii="Arial" w:hAnsi="Arial" w:cs="Arial"/>
          <w:sz w:val="22"/>
          <w:szCs w:val="22"/>
        </w:rPr>
        <w:t xml:space="preserve"> that it is not just the healt</w:t>
      </w:r>
      <w:r w:rsidR="00CC52B9" w:rsidRPr="00E04B49">
        <w:rPr>
          <w:rFonts w:ascii="Arial" w:hAnsi="Arial" w:cs="Arial"/>
          <w:sz w:val="22"/>
          <w:szCs w:val="22"/>
        </w:rPr>
        <w:t>h benefits patients are gaining by</w:t>
      </w:r>
      <w:r w:rsidR="002F0ED7" w:rsidRPr="00E04B49">
        <w:rPr>
          <w:rFonts w:ascii="Arial" w:hAnsi="Arial" w:cs="Arial"/>
          <w:sz w:val="22"/>
          <w:szCs w:val="22"/>
        </w:rPr>
        <w:t xml:space="preserve"> stopping </w:t>
      </w:r>
      <w:r w:rsidR="00D251D7" w:rsidRPr="00E04B49">
        <w:rPr>
          <w:rFonts w:ascii="Arial" w:hAnsi="Arial" w:cs="Arial"/>
          <w:sz w:val="22"/>
          <w:szCs w:val="22"/>
        </w:rPr>
        <w:t>smoking;</w:t>
      </w:r>
      <w:r w:rsidR="00CC52B9" w:rsidRPr="00E04B49">
        <w:rPr>
          <w:rFonts w:ascii="Arial" w:hAnsi="Arial" w:cs="Arial"/>
          <w:sz w:val="22"/>
          <w:szCs w:val="22"/>
        </w:rPr>
        <w:t xml:space="preserve"> it</w:t>
      </w:r>
      <w:r w:rsidR="002F0ED7" w:rsidRPr="00E04B49">
        <w:rPr>
          <w:rFonts w:ascii="Arial" w:hAnsi="Arial" w:cs="Arial"/>
          <w:sz w:val="22"/>
          <w:szCs w:val="22"/>
        </w:rPr>
        <w:t xml:space="preserve"> al</w:t>
      </w:r>
      <w:r w:rsidR="00CC52B9" w:rsidRPr="00E04B49">
        <w:rPr>
          <w:rFonts w:ascii="Arial" w:hAnsi="Arial" w:cs="Arial"/>
          <w:sz w:val="22"/>
          <w:szCs w:val="22"/>
        </w:rPr>
        <w:t>so has a huge financial benefit</w:t>
      </w:r>
      <w:r w:rsidR="00D251D7">
        <w:rPr>
          <w:rFonts w:ascii="Arial" w:hAnsi="Arial" w:cs="Arial"/>
          <w:sz w:val="22"/>
          <w:szCs w:val="22"/>
        </w:rPr>
        <w:t>. This</w:t>
      </w:r>
      <w:r w:rsidR="00CC52B9" w:rsidRPr="00E04B49">
        <w:rPr>
          <w:rFonts w:ascii="Arial" w:hAnsi="Arial" w:cs="Arial"/>
          <w:sz w:val="22"/>
          <w:szCs w:val="22"/>
        </w:rPr>
        <w:t xml:space="preserve"> can be used as </w:t>
      </w:r>
      <w:r w:rsidR="00D251D7" w:rsidRPr="00E04B49">
        <w:rPr>
          <w:rFonts w:ascii="Arial" w:hAnsi="Arial" w:cs="Arial"/>
          <w:sz w:val="22"/>
          <w:szCs w:val="22"/>
        </w:rPr>
        <w:t xml:space="preserve">a reward </w:t>
      </w:r>
      <w:r w:rsidR="00D251D7">
        <w:rPr>
          <w:rFonts w:ascii="Arial" w:hAnsi="Arial" w:cs="Arial"/>
          <w:sz w:val="22"/>
          <w:szCs w:val="22"/>
        </w:rPr>
        <w:t>to maintain</w:t>
      </w:r>
      <w:r w:rsidR="00CC52B9" w:rsidRPr="00E04B49">
        <w:rPr>
          <w:rFonts w:ascii="Arial" w:hAnsi="Arial" w:cs="Arial"/>
          <w:sz w:val="22"/>
          <w:szCs w:val="22"/>
        </w:rPr>
        <w:t xml:space="preserve"> motivation.</w:t>
      </w:r>
    </w:p>
    <w:p w:rsidR="0009742C" w:rsidRPr="00E04B49" w:rsidRDefault="0009742C" w:rsidP="0009742C">
      <w:pPr>
        <w:pStyle w:val="NormalWeb"/>
        <w:rPr>
          <w:rFonts w:ascii="Arial" w:hAnsi="Arial" w:cs="Arial"/>
          <w:sz w:val="22"/>
          <w:szCs w:val="22"/>
        </w:rPr>
      </w:pPr>
      <w:r w:rsidRPr="00E04B49">
        <w:rPr>
          <w:rFonts w:ascii="Arial" w:hAnsi="Arial" w:cs="Arial"/>
          <w:sz w:val="22"/>
          <w:szCs w:val="22"/>
        </w:rPr>
        <w:t>Quitting at any age provides both immediate and long-term health benefits. A recent study found that smo</w:t>
      </w:r>
      <w:r w:rsidR="0063015A">
        <w:rPr>
          <w:rFonts w:ascii="Arial" w:hAnsi="Arial" w:cs="Arial"/>
          <w:sz w:val="22"/>
          <w:szCs w:val="22"/>
        </w:rPr>
        <w:t>kers who quit before the age of 40 can reduce premature morbidity and death by 90% .</w:t>
      </w:r>
      <w:r w:rsidRPr="00E04B49">
        <w:rPr>
          <w:rFonts w:ascii="Arial" w:hAnsi="Arial" w:cs="Arial"/>
          <w:sz w:val="22"/>
          <w:szCs w:val="22"/>
        </w:rPr>
        <w:t>Even those who quit after the age of 60 reduce the risk of dying by 39%</w:t>
      </w:r>
      <w:r w:rsidR="009E47F2">
        <w:rPr>
          <w:rFonts w:ascii="Arial" w:hAnsi="Arial" w:cs="Arial"/>
          <w:sz w:val="22"/>
          <w:szCs w:val="22"/>
        </w:rPr>
        <w:t xml:space="preserve"> </w:t>
      </w:r>
      <w:r w:rsidR="0063015A">
        <w:rPr>
          <w:rFonts w:ascii="Arial" w:hAnsi="Arial" w:cs="Arial"/>
          <w:sz w:val="22"/>
          <w:szCs w:val="22"/>
        </w:rPr>
        <w:t>(Reid , 2016)</w:t>
      </w:r>
      <w:r w:rsidR="0063015A" w:rsidRPr="00E04B49">
        <w:rPr>
          <w:rFonts w:ascii="Arial" w:hAnsi="Arial" w:cs="Arial"/>
          <w:sz w:val="22"/>
          <w:szCs w:val="22"/>
        </w:rPr>
        <w:t xml:space="preserve">. </w:t>
      </w:r>
    </w:p>
    <w:p w:rsidR="005035E9" w:rsidRPr="00E04B49" w:rsidRDefault="0009742C" w:rsidP="005035E9">
      <w:pPr>
        <w:pStyle w:val="Heading1"/>
        <w:rPr>
          <w:rFonts w:ascii="Arial" w:hAnsi="Arial" w:cs="Arial"/>
          <w:sz w:val="22"/>
          <w:szCs w:val="22"/>
        </w:rPr>
      </w:pPr>
      <w:r w:rsidRPr="00E04B49">
        <w:rPr>
          <w:rFonts w:ascii="Arial" w:hAnsi="Arial" w:cs="Arial"/>
          <w:sz w:val="22"/>
          <w:szCs w:val="22"/>
        </w:rPr>
        <w:t>Identification</w:t>
      </w:r>
    </w:p>
    <w:p w:rsidR="0009742C" w:rsidRPr="00E04B49" w:rsidRDefault="0009742C" w:rsidP="0009742C">
      <w:pPr>
        <w:pStyle w:val="NormalWeb"/>
        <w:rPr>
          <w:rFonts w:ascii="Arial" w:hAnsi="Arial" w:cs="Arial"/>
          <w:sz w:val="22"/>
          <w:szCs w:val="22"/>
        </w:rPr>
      </w:pPr>
      <w:r w:rsidRPr="00E04B49">
        <w:rPr>
          <w:rFonts w:ascii="Arial" w:hAnsi="Arial" w:cs="Arial"/>
          <w:sz w:val="22"/>
          <w:szCs w:val="22"/>
        </w:rPr>
        <w:t>Smokers should be advised to stop and be offered help and follow-up</w:t>
      </w:r>
      <w:r w:rsidR="00CF3CD9" w:rsidRPr="00E04B49">
        <w:rPr>
          <w:rFonts w:ascii="Arial" w:hAnsi="Arial" w:cs="Arial"/>
          <w:sz w:val="22"/>
          <w:szCs w:val="22"/>
        </w:rPr>
        <w:t xml:space="preserve"> </w:t>
      </w:r>
      <w:r w:rsidRPr="00E04B49">
        <w:rPr>
          <w:rFonts w:ascii="Arial" w:hAnsi="Arial" w:cs="Arial"/>
          <w:sz w:val="22"/>
          <w:szCs w:val="22"/>
        </w:rPr>
        <w:t xml:space="preserve"> with</w:t>
      </w:r>
      <w:r w:rsidR="009E47F2">
        <w:rPr>
          <w:rFonts w:ascii="Arial" w:hAnsi="Arial" w:cs="Arial"/>
          <w:sz w:val="22"/>
          <w:szCs w:val="22"/>
        </w:rPr>
        <w:t xml:space="preserve"> both</w:t>
      </w:r>
      <w:r w:rsidRPr="00E04B49">
        <w:rPr>
          <w:rFonts w:ascii="Arial" w:hAnsi="Arial" w:cs="Arial"/>
          <w:sz w:val="22"/>
          <w:szCs w:val="22"/>
        </w:rPr>
        <w:t xml:space="preserve"> access to a smoking cessation clinic for behavioural support</w:t>
      </w:r>
      <w:r w:rsidR="009E47F2">
        <w:rPr>
          <w:rFonts w:ascii="Arial" w:hAnsi="Arial" w:cs="Arial"/>
          <w:sz w:val="22"/>
          <w:szCs w:val="22"/>
        </w:rPr>
        <w:t xml:space="preserve"> and appropriate nicotine replacement therapy as this can quadruple the chance of success (NICE,20</w:t>
      </w:r>
      <w:r w:rsidR="00780F45">
        <w:rPr>
          <w:rFonts w:ascii="Arial" w:hAnsi="Arial" w:cs="Arial"/>
          <w:sz w:val="22"/>
          <w:szCs w:val="22"/>
        </w:rPr>
        <w:t>21</w:t>
      </w:r>
      <w:r w:rsidR="009E47F2">
        <w:rPr>
          <w:rFonts w:ascii="Arial" w:hAnsi="Arial" w:cs="Arial"/>
          <w:sz w:val="22"/>
          <w:szCs w:val="22"/>
        </w:rPr>
        <w:t>)</w:t>
      </w:r>
      <w:r w:rsidRPr="00E04B49">
        <w:rPr>
          <w:rFonts w:ascii="Arial" w:hAnsi="Arial" w:cs="Arial"/>
          <w:sz w:val="22"/>
          <w:szCs w:val="22"/>
        </w:rPr>
        <w:t xml:space="preserve">. A reminder about the health benefits of smoking cessation and brief advice should be given at every opportunity, in telephone consultations and when patients contact the surgery as well as during face-to-face consultations. If appropriate, a referral should be made to the </w:t>
      </w:r>
      <w:r w:rsidR="003333CE">
        <w:rPr>
          <w:rFonts w:ascii="Arial" w:hAnsi="Arial" w:cs="Arial"/>
          <w:sz w:val="22"/>
          <w:szCs w:val="22"/>
        </w:rPr>
        <w:t>Quit Your Way</w:t>
      </w:r>
      <w:r w:rsidRPr="00E04B49">
        <w:rPr>
          <w:rFonts w:ascii="Arial" w:hAnsi="Arial" w:cs="Arial"/>
          <w:sz w:val="22"/>
          <w:szCs w:val="22"/>
        </w:rPr>
        <w:t xml:space="preserve"> Tel 0800 783 9132 or</w:t>
      </w:r>
      <w:r w:rsidR="00B369EF">
        <w:rPr>
          <w:rFonts w:ascii="Arial" w:hAnsi="Arial" w:cs="Arial"/>
          <w:sz w:val="22"/>
          <w:szCs w:val="22"/>
        </w:rPr>
        <w:t xml:space="preserve"> </w:t>
      </w:r>
      <w:r w:rsidR="00EF072A">
        <w:rPr>
          <w:rFonts w:ascii="Arial" w:hAnsi="Arial" w:cs="Arial"/>
          <w:sz w:val="22"/>
          <w:szCs w:val="22"/>
        </w:rPr>
        <w:t xml:space="preserve">email </w:t>
      </w:r>
      <w:r w:rsidR="003333CE">
        <w:rPr>
          <w:rFonts w:ascii="Arial" w:hAnsi="Arial" w:cs="Arial"/>
          <w:sz w:val="22"/>
          <w:szCs w:val="22"/>
        </w:rPr>
        <w:t xml:space="preserve">QYW </w:t>
      </w:r>
      <w:hyperlink r:id="rId9" w:history="1">
        <w:r w:rsidR="003333CE" w:rsidRPr="0070524F">
          <w:rPr>
            <w:rStyle w:val="Hyperlink"/>
            <w:rFonts w:ascii="Arial" w:hAnsi="Arial" w:cs="Arial"/>
            <w:sz w:val="22"/>
            <w:szCs w:val="22"/>
          </w:rPr>
          <w:t>Ayrshire@aapct.scot.nhs.uk</w:t>
        </w:r>
      </w:hyperlink>
      <w:r w:rsidR="003333CE">
        <w:rPr>
          <w:rFonts w:ascii="Arial" w:hAnsi="Arial" w:cs="Arial"/>
          <w:sz w:val="22"/>
          <w:szCs w:val="22"/>
        </w:rPr>
        <w:t xml:space="preserve"> </w:t>
      </w:r>
      <w:r w:rsidR="009E47F2">
        <w:rPr>
          <w:rFonts w:ascii="Arial" w:hAnsi="Arial" w:cs="Arial"/>
          <w:sz w:val="22"/>
          <w:szCs w:val="22"/>
        </w:rPr>
        <w:t>which provide advice on smoking cessation, smoking</w:t>
      </w:r>
      <w:r w:rsidR="00EF072A">
        <w:rPr>
          <w:rFonts w:ascii="Arial" w:hAnsi="Arial" w:cs="Arial"/>
          <w:sz w:val="22"/>
          <w:szCs w:val="22"/>
        </w:rPr>
        <w:t xml:space="preserve"> </w:t>
      </w:r>
      <w:r w:rsidR="008E692F">
        <w:rPr>
          <w:rFonts w:ascii="Arial" w:hAnsi="Arial" w:cs="Arial"/>
          <w:sz w:val="22"/>
          <w:szCs w:val="22"/>
        </w:rPr>
        <w:t>prevention and smoking protection .</w:t>
      </w:r>
      <w:r w:rsidR="00EF072A">
        <w:rPr>
          <w:rFonts w:ascii="Arial" w:hAnsi="Arial" w:cs="Arial"/>
          <w:sz w:val="22"/>
          <w:szCs w:val="22"/>
        </w:rPr>
        <w:t>T</w:t>
      </w:r>
      <w:r w:rsidRPr="00E04B49">
        <w:rPr>
          <w:rFonts w:ascii="Arial" w:hAnsi="Arial" w:cs="Arial"/>
          <w:sz w:val="22"/>
          <w:szCs w:val="22"/>
        </w:rPr>
        <w:t xml:space="preserve">he patient </w:t>
      </w:r>
      <w:r w:rsidR="008E692F">
        <w:rPr>
          <w:rFonts w:ascii="Arial" w:hAnsi="Arial" w:cs="Arial"/>
          <w:sz w:val="22"/>
          <w:szCs w:val="22"/>
        </w:rPr>
        <w:t xml:space="preserve">will </w:t>
      </w:r>
      <w:r w:rsidRPr="00E04B49">
        <w:rPr>
          <w:rFonts w:ascii="Arial" w:hAnsi="Arial" w:cs="Arial"/>
          <w:sz w:val="22"/>
          <w:szCs w:val="22"/>
        </w:rPr>
        <w:t>be</w:t>
      </w:r>
      <w:r w:rsidR="008E692F">
        <w:rPr>
          <w:rFonts w:ascii="Arial" w:hAnsi="Arial" w:cs="Arial"/>
          <w:sz w:val="22"/>
          <w:szCs w:val="22"/>
        </w:rPr>
        <w:t xml:space="preserve"> offered local drop in sessions, one to one support and  pharmacy support. L</w:t>
      </w:r>
      <w:r w:rsidRPr="00E04B49">
        <w:rPr>
          <w:rFonts w:ascii="Arial" w:hAnsi="Arial" w:cs="Arial"/>
          <w:sz w:val="22"/>
          <w:szCs w:val="22"/>
        </w:rPr>
        <w:t xml:space="preserve">ocal Community Pharmacy </w:t>
      </w:r>
      <w:r w:rsidR="008E692F">
        <w:rPr>
          <w:rFonts w:ascii="Arial" w:hAnsi="Arial" w:cs="Arial"/>
          <w:sz w:val="22"/>
          <w:szCs w:val="22"/>
        </w:rPr>
        <w:t>may also provide smoking sensation support</w:t>
      </w:r>
      <w:r w:rsidRPr="00E04B49">
        <w:rPr>
          <w:rFonts w:ascii="Arial" w:hAnsi="Arial" w:cs="Arial"/>
          <w:sz w:val="22"/>
          <w:szCs w:val="22"/>
        </w:rPr>
        <w:t xml:space="preserve">. </w:t>
      </w:r>
    </w:p>
    <w:p w:rsidR="005035E9" w:rsidRPr="00E04B49" w:rsidRDefault="0009742C" w:rsidP="005035E9">
      <w:pPr>
        <w:pStyle w:val="Heading1"/>
        <w:rPr>
          <w:rFonts w:ascii="Arial" w:hAnsi="Arial" w:cs="Arial"/>
          <w:sz w:val="22"/>
          <w:szCs w:val="22"/>
        </w:rPr>
      </w:pPr>
      <w:r w:rsidRPr="00E04B49">
        <w:rPr>
          <w:rFonts w:ascii="Arial" w:hAnsi="Arial" w:cs="Arial"/>
          <w:sz w:val="22"/>
          <w:szCs w:val="22"/>
        </w:rPr>
        <w:t>Practice Smoking Cessation Services</w:t>
      </w:r>
    </w:p>
    <w:p w:rsidR="005035E9" w:rsidRPr="00E04B49" w:rsidRDefault="0009742C" w:rsidP="005035E9">
      <w:pPr>
        <w:rPr>
          <w:rFonts w:ascii="Arial" w:hAnsi="Arial" w:cs="Arial"/>
        </w:rPr>
      </w:pPr>
      <w:r w:rsidRPr="00E04B49">
        <w:rPr>
          <w:rFonts w:ascii="Arial" w:hAnsi="Arial" w:cs="Arial"/>
        </w:rPr>
        <w:t xml:space="preserve">Smoking cessation </w:t>
      </w:r>
      <w:r w:rsidR="008E692F">
        <w:rPr>
          <w:rFonts w:ascii="Arial" w:hAnsi="Arial" w:cs="Arial"/>
        </w:rPr>
        <w:t xml:space="preserve">can be </w:t>
      </w:r>
      <w:r w:rsidRPr="00E04B49">
        <w:rPr>
          <w:rFonts w:ascii="Arial" w:hAnsi="Arial" w:cs="Arial"/>
        </w:rPr>
        <w:t xml:space="preserve">offered by the practice </w:t>
      </w:r>
      <w:r w:rsidR="008E692F">
        <w:rPr>
          <w:rFonts w:ascii="Arial" w:hAnsi="Arial" w:cs="Arial"/>
        </w:rPr>
        <w:t>through</w:t>
      </w:r>
      <w:r w:rsidR="0067688A">
        <w:rPr>
          <w:rFonts w:ascii="Arial" w:hAnsi="Arial" w:cs="Arial"/>
        </w:rPr>
        <w:t xml:space="preserve"> consultation with </w:t>
      </w:r>
      <w:r w:rsidRPr="00E04B49">
        <w:rPr>
          <w:rFonts w:ascii="Arial" w:hAnsi="Arial" w:cs="Arial"/>
        </w:rPr>
        <w:t>independent prescribers, i.e doctors, nurses and pharmacists. The following recommendations</w:t>
      </w:r>
      <w:r w:rsidR="00EF072A">
        <w:rPr>
          <w:rFonts w:ascii="Arial" w:hAnsi="Arial" w:cs="Arial"/>
        </w:rPr>
        <w:t xml:space="preserve"> from NICE 20</w:t>
      </w:r>
      <w:r w:rsidR="0010096C">
        <w:rPr>
          <w:rFonts w:ascii="Arial" w:hAnsi="Arial" w:cs="Arial"/>
        </w:rPr>
        <w:t>21</w:t>
      </w:r>
      <w:r w:rsidRPr="00E04B49">
        <w:rPr>
          <w:rFonts w:ascii="Arial" w:hAnsi="Arial" w:cs="Arial"/>
        </w:rPr>
        <w:t xml:space="preserve"> should be considered. </w:t>
      </w:r>
    </w:p>
    <w:p w:rsidR="0009742C" w:rsidRPr="00E04B49" w:rsidRDefault="0009742C" w:rsidP="0009742C">
      <w:pPr>
        <w:numPr>
          <w:ilvl w:val="0"/>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lastRenderedPageBreak/>
        <w:t xml:space="preserve">When deciding which therapies to use and in which order, discuss the options with the patient and take the following into account: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Whether a first offer of referral to the NHS Stop Smoking Service has been made.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Contra-indications and the potential for adverse effects.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The patient's personal preferences.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The availability of appropriate counselling or support.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The likelihood that the patient will follow the course of treatment. </w:t>
      </w:r>
    </w:p>
    <w:p w:rsidR="0009742C" w:rsidRPr="00E04B49" w:rsidRDefault="0009742C" w:rsidP="0009742C">
      <w:pPr>
        <w:numPr>
          <w:ilvl w:val="1"/>
          <w:numId w:val="1"/>
        </w:num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Their previous experience of smoking cessation aids.</w:t>
      </w:r>
    </w:p>
    <w:p w:rsidR="0010096C" w:rsidRPr="0010096C" w:rsidRDefault="00B5174B" w:rsidP="0010096C">
      <w:pPr>
        <w:numPr>
          <w:ilvl w:val="0"/>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E04B49">
        <w:rPr>
          <w:rFonts w:ascii="Arial" w:hAnsi="Arial" w:cs="Arial"/>
        </w:rPr>
        <w:t>Going “cold turkey” may seem appealing to some patients, however, only one in 300 people who stop this way actually succeed. This should be discussed and NRT should be encouraged:</w:t>
      </w:r>
      <w:r w:rsidR="0010096C" w:rsidRPr="0010096C">
        <w:rPr>
          <w:rFonts w:ascii="Trebuchet MS" w:hAnsi="Trebuchet MS"/>
          <w:color w:val="222222"/>
          <w:sz w:val="27"/>
          <w:szCs w:val="27"/>
        </w:rPr>
        <w:t xml:space="preserve"> </w:t>
      </w:r>
    </w:p>
    <w:p w:rsidR="0010096C" w:rsidRPr="0010096C" w:rsidRDefault="0010096C" w:rsidP="0010096C">
      <w:pPr>
        <w:numPr>
          <w:ilvl w:val="0"/>
          <w:numId w:val="5"/>
        </w:numPr>
        <w:shd w:val="clear" w:color="auto" w:fill="F4F4F4"/>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I</w:t>
      </w:r>
      <w:r w:rsidRPr="0010096C">
        <w:rPr>
          <w:rFonts w:ascii="Arial" w:eastAsia="Times New Roman" w:hAnsi="Arial" w:cs="Arial"/>
          <w:color w:val="222222"/>
          <w:lang w:eastAsia="en-GB"/>
        </w:rPr>
        <w:t>f the person does not wish to, or cannot attend a stop smoking service, advise them they are more likely to stop smoking using medication and offer to prescribe nicotine replacement therapy (NRT), varenicline or bupropion.</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Do not prescribe NRT with varenicline or bupropion.</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Do not prescribe varenicline and bupropion together. </w:t>
      </w:r>
    </w:p>
    <w:p w:rsidR="0010096C" w:rsidRPr="0010096C" w:rsidRDefault="0010096C" w:rsidP="0010096C">
      <w:pPr>
        <w:numPr>
          <w:ilvl w:val="0"/>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Inform the person that NRT, varenicline and bupropion have all been shown to be effective and that varenicline or combination NRT (a patch plus a short-acting preparation) have been shown to be the most effective treatments.</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Explain that there is no evidence that one form of NRT is more effective than another.</w:t>
      </w:r>
    </w:p>
    <w:p w:rsidR="0010096C" w:rsidRPr="0010096C" w:rsidRDefault="0010096C" w:rsidP="0010096C">
      <w:pPr>
        <w:numPr>
          <w:ilvl w:val="0"/>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The choice of treatment should be made on an individual basis, taking into account:</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The individual's previous experience of smoking cessation drugs.</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Their preference for treatment.</w:t>
      </w:r>
    </w:p>
    <w:p w:rsidR="0010096C" w:rsidRPr="0010096C" w:rsidRDefault="0010096C" w:rsidP="0010096C">
      <w:pPr>
        <w:numPr>
          <w:ilvl w:val="1"/>
          <w:numId w:val="5"/>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Contraindications, cautions, possible interactions and risk of adverse effects of the treatments.</w:t>
      </w:r>
    </w:p>
    <w:p w:rsidR="0010096C" w:rsidRPr="0010096C" w:rsidRDefault="0010096C" w:rsidP="0010096C">
      <w:pPr>
        <w:numPr>
          <w:ilvl w:val="0"/>
          <w:numId w:val="7"/>
        </w:numPr>
        <w:shd w:val="clear" w:color="auto" w:fill="F4F4F4"/>
        <w:spacing w:before="100" w:beforeAutospacing="1" w:after="100" w:afterAutospacing="1" w:line="240" w:lineRule="auto"/>
        <w:rPr>
          <w:rFonts w:ascii="Arial" w:hAnsi="Arial" w:cs="Arial"/>
          <w:color w:val="222222"/>
        </w:rPr>
      </w:pPr>
      <w:r w:rsidRPr="0010096C">
        <w:rPr>
          <w:rFonts w:ascii="Arial" w:eastAsia="Times New Roman" w:hAnsi="Arial" w:cs="Arial"/>
          <w:color w:val="222222"/>
          <w:lang w:eastAsia="en-GB"/>
        </w:rPr>
        <w:t>Prescribe sufficient NRT, varenicline or bupropion to last the person</w:t>
      </w:r>
      <w:r w:rsidRPr="0010096C">
        <w:rPr>
          <w:rFonts w:ascii="Trebuchet MS" w:eastAsia="Times New Roman" w:hAnsi="Trebuchet MS" w:cs="Times New Roman"/>
          <w:color w:val="222222"/>
          <w:sz w:val="27"/>
          <w:szCs w:val="27"/>
          <w:lang w:eastAsia="en-GB"/>
        </w:rPr>
        <w:t xml:space="preserve"> </w:t>
      </w:r>
      <w:r w:rsidRPr="0010096C">
        <w:rPr>
          <w:rFonts w:ascii="Arial" w:eastAsia="Times New Roman" w:hAnsi="Arial" w:cs="Arial"/>
          <w:color w:val="222222"/>
          <w:lang w:eastAsia="en-GB"/>
        </w:rPr>
        <w:t>until 2 weeks after their stop date. Usually, this will be after 2 weeks of NRT, and 3-4 weeks of varenicline or bupropion.</w:t>
      </w:r>
      <w:r w:rsidRPr="0010096C">
        <w:rPr>
          <w:rStyle w:val="Strong"/>
          <w:rFonts w:ascii="Trebuchet MS" w:hAnsi="Trebuchet MS"/>
          <w:color w:val="222222"/>
          <w:sz w:val="27"/>
          <w:szCs w:val="27"/>
        </w:rPr>
        <w:t xml:space="preserve"> </w:t>
      </w:r>
      <w:r w:rsidRPr="0010096C">
        <w:rPr>
          <w:rStyle w:val="Strong"/>
          <w:rFonts w:ascii="Arial" w:hAnsi="Arial" w:cs="Arial"/>
          <w:color w:val="222222"/>
        </w:rPr>
        <w:t>For people who would like to start NRT</w:t>
      </w:r>
      <w:r w:rsidRPr="0010096C">
        <w:rPr>
          <w:rFonts w:ascii="Arial" w:hAnsi="Arial" w:cs="Arial"/>
          <w:color w:val="222222"/>
        </w:rPr>
        <w:t>, discuss the available NRT formulations, the duration of treatment and the possible adverse effects. Advise them:</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10096C">
        <w:rPr>
          <w:rFonts w:ascii="Arial" w:hAnsi="Arial" w:cs="Arial"/>
          <w:color w:val="222222"/>
        </w:rPr>
        <w:t>That patches are applied for 16 hours (and taken off overnight) or for 24 hours.</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10096C">
        <w:rPr>
          <w:rFonts w:ascii="Arial" w:hAnsi="Arial" w:cs="Arial"/>
          <w:color w:val="222222"/>
        </w:rPr>
        <w:t>That a 24-hour patch may be helpful if they smoke shortly after waking.</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10096C">
        <w:rPr>
          <w:rFonts w:ascii="Arial" w:hAnsi="Arial" w:cs="Arial"/>
          <w:color w:val="222222"/>
        </w:rPr>
        <w:t>That if they are using combination NRT, a nicotine patch will help with 'background' cravings, and a faster-acting product (such as lozenge or mouth spray) will help with 'breakthrough' urges to smoke.</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10096C">
        <w:rPr>
          <w:rFonts w:ascii="Arial" w:hAnsi="Arial" w:cs="Arial"/>
          <w:color w:val="222222"/>
        </w:rPr>
        <w:t>Not to have acidic drinks, such as coffee or fruit juice, in the 15 minutes before using oral NRT. </w:t>
      </w:r>
    </w:p>
    <w:p w:rsidR="0010096C" w:rsidRPr="00630D63"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630D63">
        <w:rPr>
          <w:rFonts w:ascii="Arial" w:hAnsi="Arial" w:cs="Arial"/>
          <w:color w:val="222222"/>
        </w:rPr>
        <w:t>To start NRT on the quit date..</w:t>
      </w:r>
    </w:p>
    <w:p w:rsidR="0010096C" w:rsidRPr="0010096C" w:rsidRDefault="0010096C" w:rsidP="0010096C">
      <w:pPr>
        <w:numPr>
          <w:ilvl w:val="0"/>
          <w:numId w:val="7"/>
        </w:numPr>
        <w:shd w:val="clear" w:color="auto" w:fill="F4F4F4"/>
        <w:spacing w:before="100" w:beforeAutospacing="1" w:after="100" w:afterAutospacing="1" w:line="240" w:lineRule="auto"/>
        <w:rPr>
          <w:rFonts w:ascii="Arial" w:hAnsi="Arial" w:cs="Arial"/>
          <w:color w:val="222222"/>
        </w:rPr>
      </w:pPr>
      <w:r w:rsidRPr="0010096C">
        <w:rPr>
          <w:rStyle w:val="Strong"/>
          <w:rFonts w:ascii="Arial" w:hAnsi="Arial" w:cs="Arial"/>
          <w:color w:val="222222"/>
        </w:rPr>
        <w:t>For people who would like to start varenicline</w:t>
      </w:r>
      <w:r w:rsidRPr="0010096C">
        <w:rPr>
          <w:rFonts w:ascii="Arial" w:hAnsi="Arial" w:cs="Arial"/>
          <w:color w:val="222222"/>
        </w:rPr>
        <w:t> — discuss the dose, duration of treatment and the possible adverse effects.</w:t>
      </w:r>
    </w:p>
    <w:p w:rsidR="00630D63" w:rsidRDefault="0010096C" w:rsidP="0010096C">
      <w:pPr>
        <w:numPr>
          <w:ilvl w:val="0"/>
          <w:numId w:val="7"/>
        </w:numPr>
        <w:shd w:val="clear" w:color="auto" w:fill="F4F4F4"/>
        <w:spacing w:before="100" w:beforeAutospacing="1" w:after="100" w:afterAutospacing="1" w:line="240" w:lineRule="auto"/>
        <w:rPr>
          <w:rFonts w:ascii="Arial" w:hAnsi="Arial" w:cs="Arial"/>
          <w:color w:val="222222"/>
        </w:rPr>
      </w:pPr>
      <w:r w:rsidRPr="00630D63">
        <w:rPr>
          <w:rFonts w:ascii="Arial" w:hAnsi="Arial" w:cs="Arial"/>
          <w:color w:val="222222"/>
        </w:rPr>
        <w:t>Explain that it needs to be started 7-14 days before the quit date.</w:t>
      </w:r>
    </w:p>
    <w:p w:rsidR="0010096C" w:rsidRPr="00630D63" w:rsidRDefault="0010096C" w:rsidP="0010096C">
      <w:pPr>
        <w:numPr>
          <w:ilvl w:val="0"/>
          <w:numId w:val="7"/>
        </w:numPr>
        <w:shd w:val="clear" w:color="auto" w:fill="F4F4F4"/>
        <w:spacing w:before="100" w:beforeAutospacing="1" w:after="100" w:afterAutospacing="1" w:line="240" w:lineRule="auto"/>
        <w:rPr>
          <w:rFonts w:ascii="Arial" w:hAnsi="Arial" w:cs="Arial"/>
          <w:color w:val="222222"/>
        </w:rPr>
      </w:pPr>
      <w:r w:rsidRPr="00630D63">
        <w:rPr>
          <w:rStyle w:val="Strong"/>
          <w:rFonts w:ascii="Arial" w:hAnsi="Arial" w:cs="Arial"/>
          <w:color w:val="222222"/>
        </w:rPr>
        <w:t>For people who would like to start bupropion</w:t>
      </w:r>
      <w:r w:rsidRPr="00630D63">
        <w:rPr>
          <w:rFonts w:ascii="Arial" w:hAnsi="Arial" w:cs="Arial"/>
          <w:color w:val="222222"/>
        </w:rPr>
        <w:t> — discuss the dose, duration of treatment and the possible adverse effects.</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hAnsi="Arial" w:cs="Arial"/>
          <w:color w:val="222222"/>
        </w:rPr>
      </w:pPr>
      <w:r w:rsidRPr="0010096C">
        <w:rPr>
          <w:rFonts w:ascii="Arial" w:hAnsi="Arial" w:cs="Arial"/>
          <w:color w:val="222222"/>
        </w:rPr>
        <w:t>Explain that it needs to be started 7-14 days before the quit date.</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Explain that the combination of behavioural support from the local stop smoking service and licensed stop smoking medication is the most effective way of stopping smoking. There is less evidence available on the safety and effectiveness of e-cigarettes for stopping smoking. </w:t>
      </w:r>
    </w:p>
    <w:p w:rsidR="0010096C" w:rsidRPr="0010096C" w:rsidRDefault="0010096C" w:rsidP="0010096C">
      <w:pPr>
        <w:numPr>
          <w:ilvl w:val="0"/>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If the person prefers to use e-cigarettes, inform them that:</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lastRenderedPageBreak/>
        <w:t>E-cigarettes cannot currently be prescribed or supplied by smoking cessation clinics.</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Some people find e-cigarettes help them stop smoking.</w:t>
      </w:r>
    </w:p>
    <w:p w:rsidR="0010096C" w:rsidRPr="0010096C" w:rsidRDefault="0010096C" w:rsidP="0010096C">
      <w:pPr>
        <w:numPr>
          <w:ilvl w:val="1"/>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They can still receive support and advice from a smoking cessation clinic, and recommend that they do this to give themselves the best chance of quitting.</w:t>
      </w:r>
    </w:p>
    <w:p w:rsidR="0010096C" w:rsidRPr="0010096C" w:rsidRDefault="0010096C" w:rsidP="0010096C">
      <w:pPr>
        <w:numPr>
          <w:ilvl w:val="0"/>
          <w:numId w:val="7"/>
        </w:numPr>
        <w:shd w:val="clear" w:color="auto" w:fill="F4F4F4"/>
        <w:spacing w:before="100" w:beforeAutospacing="1" w:after="100" w:afterAutospacing="1" w:line="240" w:lineRule="auto"/>
        <w:rPr>
          <w:rFonts w:ascii="Arial" w:eastAsia="Times New Roman" w:hAnsi="Arial" w:cs="Arial"/>
          <w:color w:val="222222"/>
          <w:lang w:eastAsia="en-GB"/>
        </w:rPr>
      </w:pPr>
      <w:r w:rsidRPr="0010096C">
        <w:rPr>
          <w:rFonts w:ascii="Arial" w:eastAsia="Times New Roman" w:hAnsi="Arial" w:cs="Arial"/>
          <w:color w:val="222222"/>
          <w:lang w:eastAsia="en-GB"/>
        </w:rPr>
        <w:t>Consider suggesting e-cigarettes as a way of stopping smoking to people who have tried unsuccessfully to stop smoking using other methods, using clinical judgement, and on an individual basis. </w:t>
      </w:r>
      <w:r w:rsidR="00630D63">
        <w:rPr>
          <w:rFonts w:ascii="Arial" w:eastAsia="Times New Roman" w:hAnsi="Arial" w:cs="Arial"/>
          <w:color w:val="222222"/>
          <w:lang w:eastAsia="en-GB"/>
        </w:rPr>
        <w:t>(NICE,2021)</w:t>
      </w:r>
    </w:p>
    <w:p w:rsidR="0010096C" w:rsidRPr="0010096C" w:rsidRDefault="0010096C" w:rsidP="00630D63">
      <w:pPr>
        <w:shd w:val="clear" w:color="auto" w:fill="F4F4F4"/>
        <w:spacing w:before="100" w:beforeAutospacing="1" w:after="100" w:afterAutospacing="1" w:line="240" w:lineRule="auto"/>
        <w:ind w:left="360"/>
        <w:rPr>
          <w:rFonts w:ascii="Arial" w:eastAsia="Times New Roman" w:hAnsi="Arial" w:cs="Arial"/>
          <w:color w:val="222222"/>
          <w:lang w:eastAsia="en-GB"/>
        </w:rPr>
      </w:pPr>
    </w:p>
    <w:p w:rsidR="0009742C" w:rsidRPr="00E04B49" w:rsidRDefault="0009742C" w:rsidP="005035E9">
      <w:pPr>
        <w:rPr>
          <w:rFonts w:ascii="Arial" w:hAnsi="Arial" w:cs="Arial"/>
        </w:rPr>
      </w:pPr>
    </w:p>
    <w:p w:rsidR="00635F3F" w:rsidRPr="00E04B49" w:rsidRDefault="00635F3F" w:rsidP="00635F3F">
      <w:pPr>
        <w:spacing w:before="100" w:beforeAutospacing="1" w:after="100" w:afterAutospacing="1" w:line="240" w:lineRule="auto"/>
        <w:rPr>
          <w:rFonts w:ascii="Arial" w:eastAsia="Times New Roman" w:hAnsi="Arial" w:cs="Arial"/>
          <w:lang w:eastAsia="en-GB"/>
        </w:rPr>
      </w:pPr>
    </w:p>
    <w:p w:rsidR="00635F3F" w:rsidRPr="00E04B49" w:rsidRDefault="00635F3F" w:rsidP="00635F3F">
      <w:pPr>
        <w:spacing w:before="100" w:beforeAutospacing="1" w:after="100" w:afterAutospacing="1" w:line="240" w:lineRule="auto"/>
        <w:rPr>
          <w:rFonts w:ascii="Arial" w:eastAsia="Times New Roman" w:hAnsi="Arial" w:cs="Arial"/>
          <w:b/>
          <w:lang w:eastAsia="en-GB"/>
        </w:rPr>
      </w:pPr>
      <w:r w:rsidRPr="00E04B49">
        <w:rPr>
          <w:rFonts w:ascii="Arial" w:eastAsia="Times New Roman" w:hAnsi="Arial" w:cs="Arial"/>
          <w:b/>
          <w:lang w:eastAsia="en-GB"/>
        </w:rPr>
        <w:t>Coping with Cravings</w:t>
      </w:r>
    </w:p>
    <w:p w:rsidR="00B5174B" w:rsidRPr="00E04B49" w:rsidRDefault="00B5174B" w:rsidP="00635F3F">
      <w:pPr>
        <w:spacing w:before="100" w:beforeAutospacing="1" w:after="100" w:afterAutospacing="1" w:line="240" w:lineRule="auto"/>
        <w:rPr>
          <w:rFonts w:ascii="Arial" w:eastAsia="Times New Roman" w:hAnsi="Arial" w:cs="Arial"/>
          <w:i/>
          <w:lang w:eastAsia="en-GB"/>
        </w:rPr>
      </w:pPr>
      <w:r w:rsidRPr="00E04B49">
        <w:rPr>
          <w:rFonts w:ascii="Arial" w:eastAsia="Times New Roman" w:hAnsi="Arial" w:cs="Arial"/>
          <w:i/>
          <w:lang w:eastAsia="en-GB"/>
        </w:rPr>
        <w:t>Change Your Behaviours!</w:t>
      </w:r>
    </w:p>
    <w:p w:rsidR="00B5174B" w:rsidRPr="00E04B49" w:rsidRDefault="00B5174B" w:rsidP="00635F3F">
      <w:p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Although NRT and other smoking cessation medications can help to curb cravings, they do not completely eradicate them. Try to avoid triggers that you associate with smoking i.e. </w:t>
      </w:r>
      <w:r w:rsidR="00A655B0" w:rsidRPr="00E04B49">
        <w:rPr>
          <w:rFonts w:ascii="Arial" w:eastAsia="Times New Roman" w:hAnsi="Arial" w:cs="Arial"/>
          <w:lang w:eastAsia="en-GB"/>
        </w:rPr>
        <w:t xml:space="preserve">with a coffee, having an alcoholic drink or after food. Try doing something different at these times. This could be using a nicorette inhaler </w:t>
      </w:r>
      <w:r w:rsidR="007A24AE" w:rsidRPr="00E04B49">
        <w:rPr>
          <w:rFonts w:ascii="Arial" w:eastAsia="Times New Roman" w:hAnsi="Arial" w:cs="Arial"/>
          <w:lang w:eastAsia="en-GB"/>
        </w:rPr>
        <w:t>instead</w:t>
      </w:r>
      <w:r w:rsidR="00A655B0" w:rsidRPr="00E04B49">
        <w:rPr>
          <w:rFonts w:ascii="Arial" w:eastAsia="Times New Roman" w:hAnsi="Arial" w:cs="Arial"/>
          <w:lang w:eastAsia="en-GB"/>
        </w:rPr>
        <w:t xml:space="preserve"> of a cigarette, or even having a glass of water until the craving passes. </w:t>
      </w:r>
    </w:p>
    <w:p w:rsidR="00A655B0" w:rsidRDefault="00A655B0" w:rsidP="00635F3F">
      <w:pPr>
        <w:spacing w:before="100" w:beforeAutospacing="1" w:after="100" w:afterAutospacing="1" w:line="240" w:lineRule="auto"/>
        <w:rPr>
          <w:rFonts w:ascii="Arial" w:eastAsia="Times New Roman" w:hAnsi="Arial" w:cs="Arial"/>
          <w:lang w:eastAsia="en-GB"/>
        </w:rPr>
      </w:pPr>
      <w:r w:rsidRPr="00E04B49">
        <w:rPr>
          <w:rFonts w:ascii="Arial" w:eastAsia="Times New Roman" w:hAnsi="Arial" w:cs="Arial"/>
          <w:lang w:eastAsia="en-GB"/>
        </w:rPr>
        <w:t xml:space="preserve">Cravings will be the worst in the first few weeks, however, these will pass. </w:t>
      </w:r>
      <w:r w:rsidR="00F865C8" w:rsidRPr="00E04B49">
        <w:rPr>
          <w:rFonts w:ascii="Arial" w:eastAsia="Times New Roman" w:hAnsi="Arial" w:cs="Arial"/>
          <w:lang w:eastAsia="en-GB"/>
        </w:rPr>
        <w:t xml:space="preserve">It is also important </w:t>
      </w:r>
      <w:r w:rsidR="00FD2C19">
        <w:rPr>
          <w:rFonts w:ascii="Arial" w:eastAsia="Times New Roman" w:hAnsi="Arial" w:cs="Arial"/>
          <w:lang w:eastAsia="en-GB"/>
        </w:rPr>
        <w:t>t</w:t>
      </w:r>
      <w:r w:rsidR="00F865C8" w:rsidRPr="00E04B49">
        <w:rPr>
          <w:rFonts w:ascii="Arial" w:eastAsia="Times New Roman" w:hAnsi="Arial" w:cs="Arial"/>
          <w:lang w:eastAsia="en-GB"/>
        </w:rPr>
        <w:t xml:space="preserve">o try and comply with an “”all or nothing” approach, implying that you completely give up smoking, not allowing yourself to have a single draw of a cigarette during this time. Exercise can help to relieve withdrawal symptoms as well as helping to keep weight down after you stop smoking. </w:t>
      </w:r>
      <w:r w:rsidR="00E04B49" w:rsidRPr="00E04B49">
        <w:rPr>
          <w:rFonts w:ascii="Arial" w:eastAsia="Times New Roman" w:hAnsi="Arial" w:cs="Arial"/>
          <w:lang w:eastAsia="en-GB"/>
        </w:rPr>
        <w:t xml:space="preserve">Going a walk around the block at night time, doing the house work or some gardening can all help cravings until they pass. </w:t>
      </w:r>
    </w:p>
    <w:p w:rsidR="00D251D7" w:rsidRDefault="00D251D7" w:rsidP="00D251D7">
      <w:pPr>
        <w:pStyle w:val="Heading1"/>
        <w:rPr>
          <w:rFonts w:ascii="Arial" w:hAnsi="Arial" w:cs="Arial"/>
          <w:sz w:val="22"/>
          <w:szCs w:val="22"/>
        </w:rPr>
      </w:pPr>
      <w:r>
        <w:rPr>
          <w:rFonts w:ascii="Arial" w:hAnsi="Arial" w:cs="Arial"/>
          <w:sz w:val="22"/>
          <w:szCs w:val="22"/>
        </w:rPr>
        <w:t>Electronic Devices</w:t>
      </w:r>
    </w:p>
    <w:p w:rsidR="0063015A" w:rsidRPr="003A0D26" w:rsidRDefault="0063015A" w:rsidP="0063015A">
      <w:pPr>
        <w:rPr>
          <w:rFonts w:ascii="Arial" w:hAnsi="Arial" w:cs="Arial"/>
        </w:rPr>
      </w:pPr>
      <w:r w:rsidRPr="003A0D26">
        <w:rPr>
          <w:rFonts w:ascii="Arial" w:hAnsi="Arial" w:cs="Arial"/>
        </w:rPr>
        <w:t xml:space="preserve">These are battery powered devices that use an atomiser to heat a solution and deliver a smoke like aerosol that is inhaled by the user. The solution usually </w:t>
      </w:r>
      <w:r w:rsidR="002A1240" w:rsidRPr="003A0D26">
        <w:rPr>
          <w:rFonts w:ascii="Arial" w:hAnsi="Arial" w:cs="Arial"/>
        </w:rPr>
        <w:t>contains flavourings and can have nicotine added. Most of the toxins generally found in combustible cigarettes are absent (McRobbie et</w:t>
      </w:r>
      <w:r w:rsidR="00780F45">
        <w:rPr>
          <w:rFonts w:ascii="Arial" w:hAnsi="Arial" w:cs="Arial"/>
        </w:rPr>
        <w:t xml:space="preserve"> </w:t>
      </w:r>
      <w:r w:rsidR="002A1240" w:rsidRPr="003A0D26">
        <w:rPr>
          <w:rFonts w:ascii="Arial" w:hAnsi="Arial" w:cs="Arial"/>
        </w:rPr>
        <w:t>al,</w:t>
      </w:r>
      <w:r w:rsidR="00E81ECE">
        <w:rPr>
          <w:rFonts w:ascii="Arial" w:hAnsi="Arial" w:cs="Arial"/>
        </w:rPr>
        <w:t xml:space="preserve"> </w:t>
      </w:r>
      <w:r w:rsidR="002A1240" w:rsidRPr="003A0D26">
        <w:rPr>
          <w:rFonts w:ascii="Arial" w:hAnsi="Arial" w:cs="Arial"/>
        </w:rPr>
        <w:t xml:space="preserve">2014). Evidence is </w:t>
      </w:r>
      <w:r w:rsidR="006576FF">
        <w:rPr>
          <w:rFonts w:ascii="Arial" w:hAnsi="Arial" w:cs="Arial"/>
        </w:rPr>
        <w:t xml:space="preserve">emerging </w:t>
      </w:r>
      <w:r w:rsidR="002A1240" w:rsidRPr="003A0D26">
        <w:rPr>
          <w:rFonts w:ascii="Arial" w:hAnsi="Arial" w:cs="Arial"/>
        </w:rPr>
        <w:t>regarding the effectiveness of e-cigarettes for smoking cessation and harm reduction</w:t>
      </w:r>
      <w:r w:rsidR="00FD2C19">
        <w:rPr>
          <w:rFonts w:ascii="Arial" w:hAnsi="Arial" w:cs="Arial"/>
        </w:rPr>
        <w:t>,</w:t>
      </w:r>
      <w:r w:rsidR="006576FF">
        <w:rPr>
          <w:rFonts w:ascii="Arial" w:hAnsi="Arial" w:cs="Arial"/>
        </w:rPr>
        <w:t xml:space="preserve"> with stronger evidence over the past year that</w:t>
      </w:r>
      <w:r w:rsidR="00E81ECE">
        <w:rPr>
          <w:rFonts w:ascii="Arial" w:hAnsi="Arial" w:cs="Arial"/>
        </w:rPr>
        <w:t xml:space="preserve"> nicotine</w:t>
      </w:r>
      <w:r w:rsidR="006576FF">
        <w:rPr>
          <w:rFonts w:ascii="Arial" w:hAnsi="Arial" w:cs="Arial"/>
        </w:rPr>
        <w:t xml:space="preserve"> vaping</w:t>
      </w:r>
      <w:r w:rsidR="00E81ECE">
        <w:rPr>
          <w:rFonts w:ascii="Arial" w:hAnsi="Arial" w:cs="Arial"/>
        </w:rPr>
        <w:t xml:space="preserve"> products are</w:t>
      </w:r>
      <w:r w:rsidR="006576FF">
        <w:rPr>
          <w:rFonts w:ascii="Arial" w:hAnsi="Arial" w:cs="Arial"/>
        </w:rPr>
        <w:t xml:space="preserve"> </w:t>
      </w:r>
      <w:r w:rsidR="00E81ECE">
        <w:rPr>
          <w:rFonts w:ascii="Arial" w:hAnsi="Arial" w:cs="Arial"/>
        </w:rPr>
        <w:t>effective for smoking cessation (Public Health England, 2021)</w:t>
      </w:r>
      <w:r w:rsidR="002A1240" w:rsidRPr="003A0D26">
        <w:rPr>
          <w:rFonts w:ascii="Arial" w:hAnsi="Arial" w:cs="Arial"/>
        </w:rPr>
        <w:t>. However</w:t>
      </w:r>
      <w:r w:rsidR="00E81ECE">
        <w:rPr>
          <w:rFonts w:ascii="Arial" w:hAnsi="Arial" w:cs="Arial"/>
        </w:rPr>
        <w:t xml:space="preserve"> vaping technology is becoming more sophisticated and further research is required regarding</w:t>
      </w:r>
      <w:r w:rsidR="00E94198">
        <w:rPr>
          <w:rFonts w:ascii="Arial" w:hAnsi="Arial" w:cs="Arial"/>
        </w:rPr>
        <w:t xml:space="preserve"> newer </w:t>
      </w:r>
      <w:r w:rsidR="00E81ECE">
        <w:rPr>
          <w:rFonts w:ascii="Arial" w:hAnsi="Arial" w:cs="Arial"/>
        </w:rPr>
        <w:t xml:space="preserve"> products, their safety and the effectiveness of varying </w:t>
      </w:r>
      <w:r w:rsidR="00FD2C19">
        <w:rPr>
          <w:rFonts w:ascii="Arial" w:hAnsi="Arial" w:cs="Arial"/>
        </w:rPr>
        <w:t xml:space="preserve">vaping </w:t>
      </w:r>
      <w:r w:rsidR="00E81ECE">
        <w:rPr>
          <w:rFonts w:ascii="Arial" w:hAnsi="Arial" w:cs="Arial"/>
        </w:rPr>
        <w:t>products for smoking cessation</w:t>
      </w:r>
      <w:r w:rsidR="00FD2C19">
        <w:rPr>
          <w:rFonts w:ascii="Arial" w:hAnsi="Arial" w:cs="Arial"/>
        </w:rPr>
        <w:t>.</w:t>
      </w:r>
      <w:r w:rsidR="00E81ECE">
        <w:rPr>
          <w:rFonts w:ascii="Arial" w:hAnsi="Arial" w:cs="Arial"/>
        </w:rPr>
        <w:t xml:space="preserve"> However</w:t>
      </w:r>
      <w:r w:rsidR="002A1240" w:rsidRPr="003A0D26">
        <w:rPr>
          <w:rFonts w:ascii="Arial" w:hAnsi="Arial" w:cs="Arial"/>
        </w:rPr>
        <w:t xml:space="preserve"> there is </w:t>
      </w:r>
      <w:r w:rsidR="00E81ECE">
        <w:rPr>
          <w:rFonts w:ascii="Arial" w:hAnsi="Arial" w:cs="Arial"/>
        </w:rPr>
        <w:t>more</w:t>
      </w:r>
      <w:r w:rsidR="002A1240" w:rsidRPr="003A0D26">
        <w:rPr>
          <w:rFonts w:ascii="Arial" w:hAnsi="Arial" w:cs="Arial"/>
        </w:rPr>
        <w:t xml:space="preserve"> evidence that for tobacco smokers who are unwilling or unable to stop smoking, switching to e-cigarettes may be an option for harm reduction.</w:t>
      </w:r>
    </w:p>
    <w:p w:rsidR="00D251D7" w:rsidRPr="003A0D26" w:rsidRDefault="00D251D7" w:rsidP="00635F3F">
      <w:pPr>
        <w:spacing w:before="100" w:beforeAutospacing="1" w:after="100" w:afterAutospacing="1" w:line="240" w:lineRule="auto"/>
        <w:rPr>
          <w:rFonts w:ascii="Arial" w:eastAsia="Times New Roman" w:hAnsi="Arial" w:cs="Arial"/>
          <w:lang w:eastAsia="en-GB"/>
        </w:rPr>
      </w:pPr>
    </w:p>
    <w:p w:rsidR="00D251D7" w:rsidRPr="00E04B49" w:rsidRDefault="00D251D7" w:rsidP="00635F3F">
      <w:pPr>
        <w:spacing w:before="100" w:beforeAutospacing="1" w:after="100" w:afterAutospacing="1" w:line="240" w:lineRule="auto"/>
        <w:rPr>
          <w:rFonts w:ascii="Arial" w:eastAsia="Times New Roman" w:hAnsi="Arial" w:cs="Arial"/>
          <w:lang w:eastAsia="en-GB"/>
        </w:rPr>
      </w:pPr>
    </w:p>
    <w:p w:rsidR="003C1F77" w:rsidRDefault="003C1F77" w:rsidP="003C1F77">
      <w:pPr>
        <w:pStyle w:val="Heading1"/>
      </w:pPr>
      <w:r>
        <w:lastRenderedPageBreak/>
        <w:t>Resources for Staff and or Patients</w:t>
      </w:r>
    </w:p>
    <w:p w:rsidR="00780F45" w:rsidRDefault="00780F45" w:rsidP="003C1F77">
      <w:r>
        <w:t>h</w:t>
      </w:r>
      <w:r w:rsidRPr="00780F45">
        <w:t>ttps://</w:t>
      </w:r>
      <w:r w:rsidR="00031CE1">
        <w:t>www.</w:t>
      </w:r>
      <w:r w:rsidRPr="00780F45">
        <w:t>cks.nice.org.uk/topics/smoking-cessation/</w:t>
      </w:r>
    </w:p>
    <w:p w:rsidR="00D251D7" w:rsidRPr="00E81ECE" w:rsidRDefault="00780F45" w:rsidP="003C1F77">
      <w:pPr>
        <w:rPr>
          <w:rFonts w:ascii="Calibri" w:hAnsi="Calibri" w:cs="Calibri"/>
        </w:rPr>
      </w:pPr>
      <w:r w:rsidRPr="00E81ECE">
        <w:rPr>
          <w:rFonts w:ascii="Calibri" w:hAnsi="Calibri" w:cs="Calibri"/>
        </w:rPr>
        <w:t>https://</w:t>
      </w:r>
      <w:r w:rsidR="00031CE1" w:rsidRPr="00E81ECE">
        <w:rPr>
          <w:rFonts w:ascii="Calibri" w:hAnsi="Calibri" w:cs="Calibri"/>
        </w:rPr>
        <w:t>www.</w:t>
      </w:r>
      <w:r w:rsidRPr="00E81ECE">
        <w:rPr>
          <w:rFonts w:ascii="Calibri" w:hAnsi="Calibri" w:cs="Calibri"/>
        </w:rPr>
        <w:t>nhsaaa.net/better-health/topics/smoking</w:t>
      </w:r>
      <w:r w:rsidR="00D251D7" w:rsidRPr="00E81ECE">
        <w:rPr>
          <w:rFonts w:ascii="Calibri" w:hAnsi="Calibri" w:cs="Calibri"/>
        </w:rPr>
        <w:t xml:space="preserve"> </w:t>
      </w:r>
    </w:p>
    <w:p w:rsidR="00D251D7" w:rsidRDefault="00D251D7" w:rsidP="003C1F77"/>
    <w:p w:rsidR="003C1F77" w:rsidRDefault="003C1F77" w:rsidP="003C1F77">
      <w:pPr>
        <w:pStyle w:val="Heading1"/>
      </w:pPr>
      <w:r>
        <w:t>Staff involved and training required</w:t>
      </w:r>
    </w:p>
    <w:p w:rsidR="00BB0860" w:rsidRDefault="00BB0860" w:rsidP="00BB0860">
      <w:r>
        <w:t>Doctors, nurses and pharmacists</w:t>
      </w:r>
    </w:p>
    <w:p w:rsidR="00B71873" w:rsidRDefault="002A1240" w:rsidP="00BB0860">
      <w:r>
        <w:t>References</w:t>
      </w:r>
    </w:p>
    <w:p w:rsidR="00FD2C19" w:rsidRDefault="00FD2C19" w:rsidP="00BB0860">
      <w:r>
        <w:t>1.</w:t>
      </w:r>
      <w:r w:rsidR="00AA2FBB">
        <w:t xml:space="preserve"> </w:t>
      </w:r>
      <w:r>
        <w:t>Clinical knowledge Summaries</w:t>
      </w:r>
      <w:r w:rsidR="00E94198">
        <w:t xml:space="preserve"> </w:t>
      </w:r>
      <w:r>
        <w:t xml:space="preserve"> National Institute for Health and Care Excellence 2021 Smoking Cessations Available: Online </w:t>
      </w:r>
      <w:hyperlink r:id="rId10" w:history="1">
        <w:r w:rsidRPr="00EB5999">
          <w:rPr>
            <w:rStyle w:val="Hyperlink"/>
          </w:rPr>
          <w:t>https://www.cks.nice.org.uk/topics/smoking-cessation</w:t>
        </w:r>
      </w:hyperlink>
      <w:r>
        <w:t xml:space="preserve"> </w:t>
      </w:r>
    </w:p>
    <w:p w:rsidR="002A1240" w:rsidRDefault="00FD2C19" w:rsidP="00BB0860">
      <w:r>
        <w:t>2</w:t>
      </w:r>
      <w:r w:rsidR="002A1240">
        <w:t>.McRobbie H, Bullen C,</w:t>
      </w:r>
      <w:r w:rsidR="006576FF">
        <w:t xml:space="preserve"> </w:t>
      </w:r>
      <w:r w:rsidR="002A1240">
        <w:t>Hartmann-Boyce J, Hajek P. Electronic cigarettes</w:t>
      </w:r>
      <w:r w:rsidR="007A24AE">
        <w:t xml:space="preserve"> for smoking cessation and reduction. Cochrane Database Syst. Review. 2014</w:t>
      </w:r>
    </w:p>
    <w:p w:rsidR="006576FF" w:rsidRDefault="00AA2FBB" w:rsidP="006576FF">
      <w:r>
        <w:t>3. NHS Health Scotland, Smoking Prevention, NHS Health Scotland.2018</w:t>
      </w:r>
      <w:r w:rsidRPr="00FD2C19">
        <w:t xml:space="preserve"> </w:t>
      </w:r>
      <w:r>
        <w:t xml:space="preserve">Available: Online </w:t>
      </w:r>
      <w:hyperlink r:id="rId11" w:history="1">
        <w:r w:rsidRPr="00EB5999">
          <w:rPr>
            <w:rStyle w:val="Hyperlink"/>
          </w:rPr>
          <w:t>http://www.healthscotland.scot/health-topics/smoking/smoking-prevention</w:t>
        </w:r>
      </w:hyperlink>
    </w:p>
    <w:p w:rsidR="006576FF" w:rsidRDefault="00FD2C19" w:rsidP="00BB0860">
      <w:r>
        <w:t>4</w:t>
      </w:r>
      <w:r w:rsidR="006576FF">
        <w:t>.Public Health England 2021 Vaping in England an evidence update including vaping for smoking cessation, February 2021 Available: online https://www.</w:t>
      </w:r>
      <w:r w:rsidR="006576FF" w:rsidRPr="006576FF">
        <w:t xml:space="preserve"> </w:t>
      </w:r>
      <w:r w:rsidR="006576FF">
        <w:t>a</w:t>
      </w:r>
      <w:r w:rsidR="006576FF" w:rsidRPr="006576FF">
        <w:t>ssets.publishing.service.gov.uk/government/uploads/system/uploads/attachment_data/file/962221/Vaping_in_England_evidence_update_February_2021.pdf</w:t>
      </w:r>
    </w:p>
    <w:p w:rsidR="007A24AE" w:rsidRDefault="00AA2FBB" w:rsidP="00BB0860">
      <w:r>
        <w:t>5</w:t>
      </w:r>
      <w:r w:rsidR="00B71873">
        <w:t>.</w:t>
      </w:r>
      <w:r w:rsidR="007A24AE">
        <w:t>Reid RD, Pritchard G, Walker K, Aitken D, Mullen KA, Pipe AL. Managing smoking cessation. CMAL, 2016;188 (17-19)</w:t>
      </w:r>
    </w:p>
    <w:p w:rsidR="006D6EE4" w:rsidRDefault="00AA2FBB" w:rsidP="00BB0860">
      <w:r>
        <w:t>6</w:t>
      </w:r>
      <w:r w:rsidR="00B71873">
        <w:t>.</w:t>
      </w:r>
      <w:hyperlink r:id="rId12" w:history="1">
        <w:r w:rsidR="006D6EE4" w:rsidRPr="006D6EE4">
          <w:rPr>
            <w:rStyle w:val="Hyperlink"/>
            <w:color w:val="auto"/>
            <w:u w:val="none"/>
          </w:rPr>
          <w:t xml:space="preserve">Scottish Health Survey 2018: main report - revised 2020 - </w:t>
        </w:r>
      </w:hyperlink>
      <w:r w:rsidR="006D6EE4">
        <w:t xml:space="preserve"> </w:t>
      </w:r>
      <w:r w:rsidR="006576FF">
        <w:t>A</w:t>
      </w:r>
      <w:r w:rsidR="006D6EE4">
        <w:t>vailable</w:t>
      </w:r>
      <w:r w:rsidR="006576FF">
        <w:t>:</w:t>
      </w:r>
      <w:r w:rsidR="006D6EE4">
        <w:t xml:space="preserve"> online</w:t>
      </w:r>
    </w:p>
    <w:p w:rsidR="006D6EE4" w:rsidRDefault="00780F45" w:rsidP="00BB0860">
      <w:r>
        <w:t xml:space="preserve"> </w:t>
      </w:r>
      <w:hyperlink r:id="rId13" w:history="1">
        <w:r w:rsidR="00B71873" w:rsidRPr="00EB5999">
          <w:rPr>
            <w:rStyle w:val="Hyperlink"/>
          </w:rPr>
          <w:t>Https://www.gov.scot./publication/scottish-health-survey-2018-volume-main-report/pages/31/</w:t>
        </w:r>
      </w:hyperlink>
    </w:p>
    <w:p w:rsidR="00D277B2" w:rsidRPr="006D6EE4" w:rsidRDefault="00D277B2" w:rsidP="00BB0860"/>
    <w:sectPr w:rsidR="00D277B2" w:rsidRPr="006D6EE4" w:rsidSect="00256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5D27"/>
    <w:multiLevelType w:val="hybridMultilevel"/>
    <w:tmpl w:val="8A22C5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220EB"/>
    <w:multiLevelType w:val="multilevel"/>
    <w:tmpl w:val="0016B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56B41"/>
    <w:multiLevelType w:val="multilevel"/>
    <w:tmpl w:val="BCCC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A5562"/>
    <w:multiLevelType w:val="hybridMultilevel"/>
    <w:tmpl w:val="9C3C1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0521A4"/>
    <w:multiLevelType w:val="hybridMultilevel"/>
    <w:tmpl w:val="1AFEF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5F0BA9"/>
    <w:multiLevelType w:val="multilevel"/>
    <w:tmpl w:val="4000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26BB7"/>
    <w:multiLevelType w:val="multilevel"/>
    <w:tmpl w:val="0E8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D352B"/>
    <w:multiLevelType w:val="multilevel"/>
    <w:tmpl w:val="F7341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E9"/>
    <w:rsid w:val="0000330E"/>
    <w:rsid w:val="00031CE1"/>
    <w:rsid w:val="0009742C"/>
    <w:rsid w:val="000B7C7F"/>
    <w:rsid w:val="0010096C"/>
    <w:rsid w:val="00147FC3"/>
    <w:rsid w:val="00164D17"/>
    <w:rsid w:val="001C24FB"/>
    <w:rsid w:val="00221B65"/>
    <w:rsid w:val="0025605F"/>
    <w:rsid w:val="002A1240"/>
    <w:rsid w:val="002B6B52"/>
    <w:rsid w:val="002F0ED7"/>
    <w:rsid w:val="002F6A59"/>
    <w:rsid w:val="00310D4C"/>
    <w:rsid w:val="003333CE"/>
    <w:rsid w:val="003358BA"/>
    <w:rsid w:val="003A0D26"/>
    <w:rsid w:val="003A7104"/>
    <w:rsid w:val="003B31DC"/>
    <w:rsid w:val="003C1F77"/>
    <w:rsid w:val="004258F4"/>
    <w:rsid w:val="00426A57"/>
    <w:rsid w:val="00452645"/>
    <w:rsid w:val="004A5C23"/>
    <w:rsid w:val="005035E9"/>
    <w:rsid w:val="006257C6"/>
    <w:rsid w:val="0063015A"/>
    <w:rsid w:val="00630D63"/>
    <w:rsid w:val="00635F3F"/>
    <w:rsid w:val="006576FF"/>
    <w:rsid w:val="0067688A"/>
    <w:rsid w:val="006B1324"/>
    <w:rsid w:val="006C25D0"/>
    <w:rsid w:val="006D6EE4"/>
    <w:rsid w:val="00780F45"/>
    <w:rsid w:val="00793FEE"/>
    <w:rsid w:val="007A24AE"/>
    <w:rsid w:val="008352E0"/>
    <w:rsid w:val="008E692F"/>
    <w:rsid w:val="00921B18"/>
    <w:rsid w:val="009401BB"/>
    <w:rsid w:val="009C5556"/>
    <w:rsid w:val="009E47F2"/>
    <w:rsid w:val="00A655B0"/>
    <w:rsid w:val="00A7178C"/>
    <w:rsid w:val="00A821CA"/>
    <w:rsid w:val="00AA2FBB"/>
    <w:rsid w:val="00B369EF"/>
    <w:rsid w:val="00B5174B"/>
    <w:rsid w:val="00B71873"/>
    <w:rsid w:val="00BB0860"/>
    <w:rsid w:val="00CB22B7"/>
    <w:rsid w:val="00CC52B9"/>
    <w:rsid w:val="00CF3CD9"/>
    <w:rsid w:val="00D04BF8"/>
    <w:rsid w:val="00D251D7"/>
    <w:rsid w:val="00D277B2"/>
    <w:rsid w:val="00DB0333"/>
    <w:rsid w:val="00E04B49"/>
    <w:rsid w:val="00E12339"/>
    <w:rsid w:val="00E349FB"/>
    <w:rsid w:val="00E81ECE"/>
    <w:rsid w:val="00E92DF1"/>
    <w:rsid w:val="00E94198"/>
    <w:rsid w:val="00EC63CB"/>
    <w:rsid w:val="00EF072A"/>
    <w:rsid w:val="00F27B1A"/>
    <w:rsid w:val="00F865C8"/>
    <w:rsid w:val="00FA1903"/>
    <w:rsid w:val="00FD2C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0A852-FA92-42FB-93D2-DEBCA0E0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5F"/>
  </w:style>
  <w:style w:type="paragraph" w:styleId="Heading1">
    <w:name w:val="heading 1"/>
    <w:basedOn w:val="Normal"/>
    <w:next w:val="Normal"/>
    <w:link w:val="Heading1Char"/>
    <w:uiPriority w:val="9"/>
    <w:qFormat/>
    <w:rsid w:val="0050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17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5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5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35E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742C"/>
    <w:rPr>
      <w:color w:val="0000FF"/>
      <w:u w:val="single"/>
    </w:rPr>
  </w:style>
  <w:style w:type="paragraph" w:styleId="NormalWeb">
    <w:name w:val="Normal (Web)"/>
    <w:basedOn w:val="Normal"/>
    <w:uiPriority w:val="99"/>
    <w:semiHidden/>
    <w:unhideWhenUsed/>
    <w:rsid w:val="00097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5174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51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9713">
      <w:bodyDiv w:val="1"/>
      <w:marLeft w:val="0"/>
      <w:marRight w:val="0"/>
      <w:marTop w:val="0"/>
      <w:marBottom w:val="0"/>
      <w:divBdr>
        <w:top w:val="none" w:sz="0" w:space="0" w:color="auto"/>
        <w:left w:val="none" w:sz="0" w:space="0" w:color="auto"/>
        <w:bottom w:val="none" w:sz="0" w:space="0" w:color="auto"/>
        <w:right w:val="none" w:sz="0" w:space="0" w:color="auto"/>
      </w:divBdr>
    </w:div>
    <w:div w:id="437144555">
      <w:bodyDiv w:val="1"/>
      <w:marLeft w:val="0"/>
      <w:marRight w:val="0"/>
      <w:marTop w:val="0"/>
      <w:marBottom w:val="0"/>
      <w:divBdr>
        <w:top w:val="none" w:sz="0" w:space="0" w:color="auto"/>
        <w:left w:val="none" w:sz="0" w:space="0" w:color="auto"/>
        <w:bottom w:val="none" w:sz="0" w:space="0" w:color="auto"/>
        <w:right w:val="none" w:sz="0" w:space="0" w:color="auto"/>
      </w:divBdr>
    </w:div>
    <w:div w:id="675235282">
      <w:bodyDiv w:val="1"/>
      <w:marLeft w:val="0"/>
      <w:marRight w:val="0"/>
      <w:marTop w:val="0"/>
      <w:marBottom w:val="0"/>
      <w:divBdr>
        <w:top w:val="none" w:sz="0" w:space="0" w:color="auto"/>
        <w:left w:val="none" w:sz="0" w:space="0" w:color="auto"/>
        <w:bottom w:val="none" w:sz="0" w:space="0" w:color="auto"/>
        <w:right w:val="none" w:sz="0" w:space="0" w:color="auto"/>
      </w:divBdr>
      <w:divsChild>
        <w:div w:id="279535136">
          <w:marLeft w:val="0"/>
          <w:marRight w:val="0"/>
          <w:marTop w:val="120"/>
          <w:marBottom w:val="120"/>
          <w:divBdr>
            <w:top w:val="none" w:sz="0" w:space="0" w:color="auto"/>
            <w:left w:val="none" w:sz="0" w:space="0" w:color="auto"/>
            <w:bottom w:val="none" w:sz="0" w:space="0" w:color="auto"/>
            <w:right w:val="none" w:sz="0" w:space="0" w:color="auto"/>
          </w:divBdr>
          <w:divsChild>
            <w:div w:id="1200506335">
              <w:marLeft w:val="0"/>
              <w:marRight w:val="0"/>
              <w:marTop w:val="0"/>
              <w:marBottom w:val="0"/>
              <w:divBdr>
                <w:top w:val="none" w:sz="0" w:space="0" w:color="auto"/>
                <w:left w:val="none" w:sz="0" w:space="0" w:color="auto"/>
                <w:bottom w:val="none" w:sz="0" w:space="0" w:color="auto"/>
                <w:right w:val="none" w:sz="0" w:space="0" w:color="auto"/>
              </w:divBdr>
              <w:divsChild>
                <w:div w:id="748314062">
                  <w:marLeft w:val="0"/>
                  <w:marRight w:val="0"/>
                  <w:marTop w:val="0"/>
                  <w:marBottom w:val="0"/>
                  <w:divBdr>
                    <w:top w:val="none" w:sz="0" w:space="0" w:color="auto"/>
                    <w:left w:val="none" w:sz="0" w:space="0" w:color="auto"/>
                    <w:bottom w:val="none" w:sz="0" w:space="0" w:color="auto"/>
                    <w:right w:val="none" w:sz="0" w:space="0" w:color="auto"/>
                  </w:divBdr>
                  <w:divsChild>
                    <w:div w:id="22101144">
                      <w:marLeft w:val="0"/>
                      <w:marRight w:val="240"/>
                      <w:marTop w:val="0"/>
                      <w:marBottom w:val="0"/>
                      <w:divBdr>
                        <w:top w:val="none" w:sz="0" w:space="0" w:color="auto"/>
                        <w:left w:val="none" w:sz="0" w:space="0" w:color="auto"/>
                        <w:bottom w:val="none" w:sz="0" w:space="0" w:color="auto"/>
                        <w:right w:val="none" w:sz="0" w:space="0" w:color="auto"/>
                      </w:divBdr>
                      <w:divsChild>
                        <w:div w:id="1966885693">
                          <w:marLeft w:val="0"/>
                          <w:marRight w:val="0"/>
                          <w:marTop w:val="0"/>
                          <w:marBottom w:val="0"/>
                          <w:divBdr>
                            <w:top w:val="none" w:sz="0" w:space="0" w:color="auto"/>
                            <w:left w:val="none" w:sz="0" w:space="0" w:color="auto"/>
                            <w:bottom w:val="none" w:sz="0" w:space="0" w:color="auto"/>
                            <w:right w:val="none" w:sz="0" w:space="0" w:color="auto"/>
                          </w:divBdr>
                          <w:divsChild>
                            <w:div w:id="1536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74417">
      <w:bodyDiv w:val="1"/>
      <w:marLeft w:val="0"/>
      <w:marRight w:val="0"/>
      <w:marTop w:val="0"/>
      <w:marBottom w:val="0"/>
      <w:divBdr>
        <w:top w:val="none" w:sz="0" w:space="0" w:color="auto"/>
        <w:left w:val="none" w:sz="0" w:space="0" w:color="auto"/>
        <w:bottom w:val="none" w:sz="0" w:space="0" w:color="auto"/>
        <w:right w:val="none" w:sz="0" w:space="0" w:color="auto"/>
      </w:divBdr>
    </w:div>
    <w:div w:id="1068965053">
      <w:bodyDiv w:val="1"/>
      <w:marLeft w:val="0"/>
      <w:marRight w:val="0"/>
      <w:marTop w:val="0"/>
      <w:marBottom w:val="0"/>
      <w:divBdr>
        <w:top w:val="none" w:sz="0" w:space="0" w:color="auto"/>
        <w:left w:val="none" w:sz="0" w:space="0" w:color="auto"/>
        <w:bottom w:val="none" w:sz="0" w:space="0" w:color="auto"/>
        <w:right w:val="none" w:sz="0" w:space="0" w:color="auto"/>
      </w:divBdr>
      <w:divsChild>
        <w:div w:id="923534208">
          <w:marLeft w:val="0"/>
          <w:marRight w:val="0"/>
          <w:marTop w:val="120"/>
          <w:marBottom w:val="120"/>
          <w:divBdr>
            <w:top w:val="none" w:sz="0" w:space="0" w:color="auto"/>
            <w:left w:val="none" w:sz="0" w:space="0" w:color="auto"/>
            <w:bottom w:val="none" w:sz="0" w:space="0" w:color="auto"/>
            <w:right w:val="none" w:sz="0" w:space="0" w:color="auto"/>
          </w:divBdr>
          <w:divsChild>
            <w:div w:id="1387676975">
              <w:marLeft w:val="0"/>
              <w:marRight w:val="0"/>
              <w:marTop w:val="0"/>
              <w:marBottom w:val="0"/>
              <w:divBdr>
                <w:top w:val="none" w:sz="0" w:space="0" w:color="auto"/>
                <w:left w:val="none" w:sz="0" w:space="0" w:color="auto"/>
                <w:bottom w:val="none" w:sz="0" w:space="0" w:color="auto"/>
                <w:right w:val="none" w:sz="0" w:space="0" w:color="auto"/>
              </w:divBdr>
              <w:divsChild>
                <w:div w:id="1217932443">
                  <w:marLeft w:val="0"/>
                  <w:marRight w:val="0"/>
                  <w:marTop w:val="0"/>
                  <w:marBottom w:val="0"/>
                  <w:divBdr>
                    <w:top w:val="none" w:sz="0" w:space="0" w:color="auto"/>
                    <w:left w:val="none" w:sz="0" w:space="0" w:color="auto"/>
                    <w:bottom w:val="none" w:sz="0" w:space="0" w:color="auto"/>
                    <w:right w:val="none" w:sz="0" w:space="0" w:color="auto"/>
                  </w:divBdr>
                  <w:divsChild>
                    <w:div w:id="158155616">
                      <w:marLeft w:val="0"/>
                      <w:marRight w:val="240"/>
                      <w:marTop w:val="0"/>
                      <w:marBottom w:val="0"/>
                      <w:divBdr>
                        <w:top w:val="none" w:sz="0" w:space="0" w:color="auto"/>
                        <w:left w:val="none" w:sz="0" w:space="0" w:color="auto"/>
                        <w:bottom w:val="none" w:sz="0" w:space="0" w:color="auto"/>
                        <w:right w:val="none" w:sz="0" w:space="0" w:color="auto"/>
                      </w:divBdr>
                      <w:divsChild>
                        <w:div w:id="1971865288">
                          <w:marLeft w:val="0"/>
                          <w:marRight w:val="0"/>
                          <w:marTop w:val="0"/>
                          <w:marBottom w:val="0"/>
                          <w:divBdr>
                            <w:top w:val="none" w:sz="0" w:space="0" w:color="auto"/>
                            <w:left w:val="none" w:sz="0" w:space="0" w:color="auto"/>
                            <w:bottom w:val="none" w:sz="0" w:space="0" w:color="auto"/>
                            <w:right w:val="none" w:sz="0" w:space="0" w:color="auto"/>
                          </w:divBdr>
                          <w:divsChild>
                            <w:div w:id="1575890173">
                              <w:marLeft w:val="0"/>
                              <w:marRight w:val="0"/>
                              <w:marTop w:val="0"/>
                              <w:marBottom w:val="0"/>
                              <w:divBdr>
                                <w:top w:val="none" w:sz="0" w:space="0" w:color="auto"/>
                                <w:left w:val="none" w:sz="0" w:space="0" w:color="auto"/>
                                <w:bottom w:val="none" w:sz="0" w:space="0" w:color="auto"/>
                                <w:right w:val="none" w:sz="0" w:space="0" w:color="auto"/>
                              </w:divBdr>
                              <w:divsChild>
                                <w:div w:id="7713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805254">
      <w:bodyDiv w:val="1"/>
      <w:marLeft w:val="0"/>
      <w:marRight w:val="0"/>
      <w:marTop w:val="0"/>
      <w:marBottom w:val="0"/>
      <w:divBdr>
        <w:top w:val="none" w:sz="0" w:space="0" w:color="auto"/>
        <w:left w:val="none" w:sz="0" w:space="0" w:color="auto"/>
        <w:bottom w:val="none" w:sz="0" w:space="0" w:color="auto"/>
        <w:right w:val="none" w:sz="0" w:space="0" w:color="auto"/>
      </w:divBdr>
      <w:divsChild>
        <w:div w:id="1426803549">
          <w:marLeft w:val="0"/>
          <w:marRight w:val="0"/>
          <w:marTop w:val="0"/>
          <w:marBottom w:val="0"/>
          <w:divBdr>
            <w:top w:val="none" w:sz="0" w:space="0" w:color="auto"/>
            <w:left w:val="none" w:sz="0" w:space="0" w:color="auto"/>
            <w:bottom w:val="none" w:sz="0" w:space="0" w:color="auto"/>
            <w:right w:val="none" w:sz="0" w:space="0" w:color="auto"/>
          </w:divBdr>
          <w:divsChild>
            <w:div w:id="926383325">
              <w:marLeft w:val="0"/>
              <w:marRight w:val="0"/>
              <w:marTop w:val="0"/>
              <w:marBottom w:val="0"/>
              <w:divBdr>
                <w:top w:val="none" w:sz="0" w:space="0" w:color="auto"/>
                <w:left w:val="none" w:sz="0" w:space="0" w:color="auto"/>
                <w:bottom w:val="none" w:sz="0" w:space="0" w:color="auto"/>
                <w:right w:val="none" w:sz="0" w:space="0" w:color="auto"/>
              </w:divBdr>
              <w:divsChild>
                <w:div w:id="88157736">
                  <w:marLeft w:val="0"/>
                  <w:marRight w:val="0"/>
                  <w:marTop w:val="0"/>
                  <w:marBottom w:val="0"/>
                  <w:divBdr>
                    <w:top w:val="none" w:sz="0" w:space="0" w:color="auto"/>
                    <w:left w:val="none" w:sz="0" w:space="0" w:color="auto"/>
                    <w:bottom w:val="none" w:sz="0" w:space="0" w:color="auto"/>
                    <w:right w:val="none" w:sz="0" w:space="0" w:color="auto"/>
                  </w:divBdr>
                  <w:divsChild>
                    <w:div w:id="1111243220">
                      <w:marLeft w:val="0"/>
                      <w:marRight w:val="0"/>
                      <w:marTop w:val="0"/>
                      <w:marBottom w:val="0"/>
                      <w:divBdr>
                        <w:top w:val="none" w:sz="0" w:space="0" w:color="auto"/>
                        <w:left w:val="none" w:sz="0" w:space="0" w:color="auto"/>
                        <w:bottom w:val="none" w:sz="0" w:space="0" w:color="auto"/>
                        <w:right w:val="none" w:sz="0" w:space="0" w:color="auto"/>
                      </w:divBdr>
                      <w:divsChild>
                        <w:div w:id="609438013">
                          <w:marLeft w:val="0"/>
                          <w:marRight w:val="0"/>
                          <w:marTop w:val="0"/>
                          <w:marBottom w:val="0"/>
                          <w:divBdr>
                            <w:top w:val="none" w:sz="0" w:space="0" w:color="auto"/>
                            <w:left w:val="none" w:sz="0" w:space="0" w:color="auto"/>
                            <w:bottom w:val="none" w:sz="0" w:space="0" w:color="auto"/>
                            <w:right w:val="none" w:sz="0" w:space="0" w:color="auto"/>
                          </w:divBdr>
                          <w:divsChild>
                            <w:div w:id="933317912">
                              <w:marLeft w:val="0"/>
                              <w:marRight w:val="0"/>
                              <w:marTop w:val="0"/>
                              <w:marBottom w:val="0"/>
                              <w:divBdr>
                                <w:top w:val="none" w:sz="0" w:space="0" w:color="auto"/>
                                <w:left w:val="none" w:sz="0" w:space="0" w:color="auto"/>
                                <w:bottom w:val="none" w:sz="0" w:space="0" w:color="auto"/>
                                <w:right w:val="none" w:sz="0" w:space="0" w:color="auto"/>
                              </w:divBdr>
                              <w:divsChild>
                                <w:div w:id="1476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4407">
      <w:bodyDiv w:val="1"/>
      <w:marLeft w:val="0"/>
      <w:marRight w:val="0"/>
      <w:marTop w:val="0"/>
      <w:marBottom w:val="0"/>
      <w:divBdr>
        <w:top w:val="none" w:sz="0" w:space="0" w:color="auto"/>
        <w:left w:val="none" w:sz="0" w:space="0" w:color="auto"/>
        <w:bottom w:val="none" w:sz="0" w:space="0" w:color="auto"/>
        <w:right w:val="none" w:sz="0" w:space="0" w:color="auto"/>
      </w:divBdr>
    </w:div>
    <w:div w:id="2087413446">
      <w:bodyDiv w:val="1"/>
      <w:marLeft w:val="0"/>
      <w:marRight w:val="0"/>
      <w:marTop w:val="0"/>
      <w:marBottom w:val="0"/>
      <w:divBdr>
        <w:top w:val="none" w:sz="0" w:space="0" w:color="auto"/>
        <w:left w:val="none" w:sz="0" w:space="0" w:color="auto"/>
        <w:bottom w:val="none" w:sz="0" w:space="0" w:color="auto"/>
        <w:right w:val="none" w:sz="0" w:space="0" w:color="auto"/>
      </w:divBdr>
    </w:div>
    <w:div w:id="2141680847">
      <w:bodyDiv w:val="1"/>
      <w:marLeft w:val="0"/>
      <w:marRight w:val="0"/>
      <w:marTop w:val="0"/>
      <w:marBottom w:val="0"/>
      <w:divBdr>
        <w:top w:val="none" w:sz="0" w:space="0" w:color="auto"/>
        <w:left w:val="none" w:sz="0" w:space="0" w:color="auto"/>
        <w:bottom w:val="none" w:sz="0" w:space="0" w:color="auto"/>
        <w:right w:val="none" w:sz="0" w:space="0" w:color="auto"/>
      </w:divBdr>
      <w:divsChild>
        <w:div w:id="1716733560">
          <w:marLeft w:val="0"/>
          <w:marRight w:val="0"/>
          <w:marTop w:val="0"/>
          <w:marBottom w:val="0"/>
          <w:divBdr>
            <w:top w:val="none" w:sz="0" w:space="0" w:color="auto"/>
            <w:left w:val="none" w:sz="0" w:space="0" w:color="auto"/>
            <w:bottom w:val="none" w:sz="0" w:space="0" w:color="auto"/>
            <w:right w:val="none" w:sz="0" w:space="0" w:color="auto"/>
          </w:divBdr>
          <w:divsChild>
            <w:div w:id="682585505">
              <w:marLeft w:val="0"/>
              <w:marRight w:val="0"/>
              <w:marTop w:val="0"/>
              <w:marBottom w:val="0"/>
              <w:divBdr>
                <w:top w:val="none" w:sz="0" w:space="0" w:color="auto"/>
                <w:left w:val="none" w:sz="0" w:space="0" w:color="auto"/>
                <w:bottom w:val="none" w:sz="0" w:space="0" w:color="auto"/>
                <w:right w:val="none" w:sz="0" w:space="0" w:color="auto"/>
              </w:divBdr>
              <w:divsChild>
                <w:div w:id="2119446295">
                  <w:marLeft w:val="0"/>
                  <w:marRight w:val="0"/>
                  <w:marTop w:val="0"/>
                  <w:marBottom w:val="0"/>
                  <w:divBdr>
                    <w:top w:val="none" w:sz="0" w:space="0" w:color="auto"/>
                    <w:left w:val="none" w:sz="0" w:space="0" w:color="auto"/>
                    <w:bottom w:val="none" w:sz="0" w:space="0" w:color="auto"/>
                    <w:right w:val="none" w:sz="0" w:space="0" w:color="auto"/>
                  </w:divBdr>
                  <w:divsChild>
                    <w:div w:id="1293556534">
                      <w:marLeft w:val="0"/>
                      <w:marRight w:val="0"/>
                      <w:marTop w:val="0"/>
                      <w:marBottom w:val="0"/>
                      <w:divBdr>
                        <w:top w:val="none" w:sz="0" w:space="0" w:color="auto"/>
                        <w:left w:val="none" w:sz="0" w:space="0" w:color="auto"/>
                        <w:bottom w:val="none" w:sz="0" w:space="0" w:color="auto"/>
                        <w:right w:val="none" w:sz="0" w:space="0" w:color="auto"/>
                      </w:divBdr>
                      <w:divsChild>
                        <w:div w:id="1392657932">
                          <w:marLeft w:val="0"/>
                          <w:marRight w:val="0"/>
                          <w:marTop w:val="0"/>
                          <w:marBottom w:val="0"/>
                          <w:divBdr>
                            <w:top w:val="none" w:sz="0" w:space="0" w:color="auto"/>
                            <w:left w:val="none" w:sz="0" w:space="0" w:color="auto"/>
                            <w:bottom w:val="none" w:sz="0" w:space="0" w:color="auto"/>
                            <w:right w:val="none" w:sz="0" w:space="0" w:color="auto"/>
                          </w:divBdr>
                          <w:divsChild>
                            <w:div w:id="1132363256">
                              <w:marLeft w:val="0"/>
                              <w:marRight w:val="0"/>
                              <w:marTop w:val="0"/>
                              <w:marBottom w:val="0"/>
                              <w:divBdr>
                                <w:top w:val="none" w:sz="0" w:space="0" w:color="auto"/>
                                <w:left w:val="none" w:sz="0" w:space="0" w:color="auto"/>
                                <w:bottom w:val="none" w:sz="0" w:space="0" w:color="auto"/>
                                <w:right w:val="none" w:sz="0" w:space="0" w:color="auto"/>
                              </w:divBdr>
                              <w:divsChild>
                                <w:div w:id="168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publication/scottish-health-survey-2018-volume-main-report/pages/3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scottish-health-survey-2018-volume-1-main-report/pages/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scotland.scot/health-topics/smoking/smoking-preven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ks.nice.org.uk/topics/smoking-cessation" TargetMode="External"/><Relationship Id="rId4" Type="http://schemas.openxmlformats.org/officeDocument/2006/relationships/numbering" Target="numbering.xml"/><Relationship Id="rId9" Type="http://schemas.openxmlformats.org/officeDocument/2006/relationships/hyperlink" Target="mailto:Ayrshire@aapct.sco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A1EACFCE0A340AEA72745FF03DFD6" ma:contentTypeVersion="0" ma:contentTypeDescription="Create a new document." ma:contentTypeScope="" ma:versionID="4afd07f03a4ed512bf19e9d33bb8fc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C1454B-5350-4BBA-BB27-D7056BEB17E6}">
  <ds:schemaRefs>
    <ds:schemaRef ds:uri="http://schemas.microsoft.com/sharepoint/v3/contenttype/forms"/>
  </ds:schemaRefs>
</ds:datastoreItem>
</file>

<file path=customXml/itemProps2.xml><?xml version="1.0" encoding="utf-8"?>
<ds:datastoreItem xmlns:ds="http://schemas.openxmlformats.org/officeDocument/2006/customXml" ds:itemID="{04609460-F01F-4B97-99DC-8C15911FCB0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8F54E9-F21E-47B2-8323-C7A1C343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Hunter</dc:creator>
  <cp:lastModifiedBy>Thorburn, Karin</cp:lastModifiedBy>
  <cp:revision>2</cp:revision>
  <cp:lastPrinted>2015-02-03T15:42:00Z</cp:lastPrinted>
  <dcterms:created xsi:type="dcterms:W3CDTF">2022-04-05T10:46:00Z</dcterms:created>
  <dcterms:modified xsi:type="dcterms:W3CDTF">2022-04-05T10:46:00Z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0x010100ED4A1EACFCE0A340AEA72745FF03DFD6</vt:lpwstr>
  </property>
</Properties>
</file>